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83AE" w14:textId="77777777" w:rsidR="00E74026" w:rsidRPr="00B96DC4" w:rsidRDefault="00C70314" w:rsidP="00380ABF">
      <w:pPr>
        <w:spacing w:line="288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LICENČNÍ SMLOUVA</w:t>
      </w:r>
    </w:p>
    <w:p w14:paraId="4B9A9E6D" w14:textId="77777777" w:rsidR="00E74026" w:rsidRPr="00B96DC4" w:rsidRDefault="00E74026" w:rsidP="00380ABF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b/>
          <w:bCs/>
          <w:sz w:val="20"/>
          <w:szCs w:val="20"/>
        </w:rPr>
        <w:t>SMLUVNÍ STRANY</w:t>
      </w:r>
    </w:p>
    <w:p w14:paraId="05BC8AE0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286D99" w14:textId="77777777" w:rsidR="00EC2CC3" w:rsidRPr="00B96DC4" w:rsidRDefault="00EC2CC3" w:rsidP="00EC2CC3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Jméno</w:t>
      </w:r>
      <w:r w:rsidRPr="00B96DC4">
        <w:rPr>
          <w:rFonts w:ascii="Arial" w:hAnsi="Arial" w:cs="Arial"/>
          <w:b/>
          <w:bCs/>
          <w:sz w:val="20"/>
          <w:szCs w:val="20"/>
        </w:rPr>
        <w:t>:</w:t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03013F3B" w14:textId="77777777" w:rsidR="00EC2CC3" w:rsidRPr="00B96DC4" w:rsidRDefault="00EC2CC3" w:rsidP="00EC2CC3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 w:rsidRPr="00B96DC4">
        <w:rPr>
          <w:rFonts w:ascii="Arial" w:hAnsi="Arial" w:cs="Arial"/>
          <w:sz w:val="20"/>
          <w:szCs w:val="20"/>
        </w:rPr>
        <w:t>: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61E37A32" w14:textId="77777777" w:rsidR="00EC2CC3" w:rsidRPr="00B96DC4" w:rsidRDefault="00EC2CC3" w:rsidP="00EC2CC3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bytem</w:t>
      </w:r>
      <w:r w:rsidRPr="00B96D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 xml:space="preserve">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6ED3C01B" w14:textId="77777777" w:rsidR="00EC2CC3" w:rsidRDefault="00EC2CC3" w:rsidP="00EC2CC3">
      <w:pPr>
        <w:pStyle w:val="Default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C7DCAE3" w14:textId="77777777" w:rsidR="00EC2CC3" w:rsidRPr="00B96DC4" w:rsidRDefault="00EC2CC3" w:rsidP="00EC2CC3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i/>
          <w:iCs/>
          <w:sz w:val="20"/>
          <w:szCs w:val="20"/>
        </w:rPr>
        <w:t>„Autor</w:t>
      </w:r>
      <w:r w:rsidRPr="00B96DC4">
        <w:rPr>
          <w:rFonts w:ascii="Arial" w:hAnsi="Arial" w:cs="Arial"/>
          <w:i/>
          <w:iCs/>
          <w:sz w:val="20"/>
          <w:szCs w:val="20"/>
        </w:rPr>
        <w:t>“</w:t>
      </w:r>
      <w:r w:rsidRPr="00B96DC4">
        <w:rPr>
          <w:rFonts w:ascii="Arial" w:hAnsi="Arial" w:cs="Arial"/>
          <w:sz w:val="20"/>
          <w:szCs w:val="20"/>
        </w:rPr>
        <w:t xml:space="preserve">) na straně jedné </w:t>
      </w:r>
    </w:p>
    <w:p w14:paraId="10DD42B4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354BDDF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a </w:t>
      </w:r>
    </w:p>
    <w:p w14:paraId="3504DC9E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90739D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b/>
          <w:bCs/>
          <w:sz w:val="20"/>
          <w:szCs w:val="20"/>
        </w:rPr>
        <w:t xml:space="preserve">Název: </w:t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3EB01C30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se sídlem: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0536223A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zastoupená: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08CBB4CF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IČ: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09E42359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DIČ: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102CBF03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FA899FA" w14:textId="77777777" w:rsidR="00E74026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(dále jen </w:t>
      </w:r>
      <w:r w:rsidR="00C70314">
        <w:rPr>
          <w:rFonts w:ascii="Arial" w:hAnsi="Arial" w:cs="Arial"/>
          <w:i/>
          <w:iCs/>
          <w:sz w:val="20"/>
          <w:szCs w:val="20"/>
        </w:rPr>
        <w:t>„Nabyvatel</w:t>
      </w:r>
      <w:r w:rsidRPr="00B96DC4">
        <w:rPr>
          <w:rFonts w:ascii="Arial" w:hAnsi="Arial" w:cs="Arial"/>
          <w:i/>
          <w:iCs/>
          <w:sz w:val="20"/>
          <w:szCs w:val="20"/>
        </w:rPr>
        <w:t xml:space="preserve">“) </w:t>
      </w:r>
      <w:r w:rsidRPr="00B96DC4">
        <w:rPr>
          <w:rFonts w:ascii="Arial" w:hAnsi="Arial" w:cs="Arial"/>
          <w:sz w:val="20"/>
          <w:szCs w:val="20"/>
        </w:rPr>
        <w:t xml:space="preserve">na straně druhé </w:t>
      </w:r>
    </w:p>
    <w:p w14:paraId="51F5962E" w14:textId="77777777" w:rsidR="00613144" w:rsidRPr="00B96DC4" w:rsidRDefault="00613144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227D507" w14:textId="77777777" w:rsidR="00E74026" w:rsidRPr="00B96DC4" w:rsidRDefault="00E74026" w:rsidP="00631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2432C6" w14:textId="77777777" w:rsidR="00E74026" w:rsidRPr="00B96DC4" w:rsidRDefault="00C70314" w:rsidP="00861BAD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uzavírají dle ust. § 2358 a násl.</w:t>
      </w:r>
      <w:r w:rsidR="00E74026" w:rsidRPr="00B96DC4">
        <w:rPr>
          <w:rFonts w:ascii="Arial" w:hAnsi="Arial" w:cs="Arial"/>
          <w:b/>
          <w:bCs/>
          <w:sz w:val="20"/>
          <w:szCs w:val="20"/>
        </w:rPr>
        <w:t xml:space="preserve"> zákona č. 89/2012 Sb., občanského zákoníku, ve znění pozdějších předpisů tuto</w:t>
      </w:r>
    </w:p>
    <w:p w14:paraId="20BCCFD7" w14:textId="77777777" w:rsidR="00E74026" w:rsidRPr="00B96DC4" w:rsidRDefault="00C70314" w:rsidP="00B173C5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LICENČNÍ SMLOUVU</w:t>
      </w:r>
    </w:p>
    <w:p w14:paraId="067E32F7" w14:textId="77777777" w:rsidR="00E74026" w:rsidRPr="00B96DC4" w:rsidRDefault="00E74026" w:rsidP="00B173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275E8A0" w14:textId="77777777" w:rsidR="00E74026" w:rsidRPr="00B96DC4" w:rsidRDefault="00E74026" w:rsidP="00B173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Článek I</w:t>
      </w:r>
    </w:p>
    <w:p w14:paraId="706A131F" w14:textId="55DD3FFE" w:rsidR="00E74026" w:rsidRPr="00B96DC4" w:rsidRDefault="00D34EC8" w:rsidP="00B173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17DED93E" w14:textId="1AFBB3AE" w:rsidR="00B9120B" w:rsidRDefault="00EC2CC3" w:rsidP="00B9120B">
      <w:pPr>
        <w:numPr>
          <w:ilvl w:val="1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4F1">
        <w:rPr>
          <w:rFonts w:ascii="Arial" w:hAnsi="Arial" w:cs="Arial"/>
          <w:sz w:val="20"/>
          <w:szCs w:val="20"/>
        </w:rPr>
        <w:t>Autor prohlašuje, že</w:t>
      </w:r>
      <w:r w:rsidR="00FC1253" w:rsidRPr="00CB04F1">
        <w:rPr>
          <w:rFonts w:ascii="Arial" w:hAnsi="Arial" w:cs="Arial"/>
          <w:sz w:val="20"/>
          <w:szCs w:val="20"/>
        </w:rPr>
        <w:t xml:space="preserve"> </w:t>
      </w:r>
      <w:r w:rsidR="00330804" w:rsidRPr="00CB04F1">
        <w:rPr>
          <w:rFonts w:ascii="Arial" w:hAnsi="Arial" w:cs="Arial"/>
          <w:sz w:val="20"/>
          <w:szCs w:val="20"/>
        </w:rPr>
        <w:t xml:space="preserve">vlastní tvůrčí činností vytvořil </w:t>
      </w:r>
      <w:r w:rsidR="00FC1253" w:rsidRPr="00CB04F1">
        <w:rPr>
          <w:rFonts w:ascii="Arial" w:hAnsi="Arial" w:cs="Arial"/>
          <w:sz w:val="20"/>
          <w:szCs w:val="20"/>
        </w:rPr>
        <w:t xml:space="preserve">v rámci plnění svých povinností </w:t>
      </w:r>
      <w:r w:rsidR="00330804">
        <w:rPr>
          <w:rFonts w:ascii="Arial" w:hAnsi="Arial" w:cs="Arial"/>
          <w:sz w:val="20"/>
          <w:szCs w:val="20"/>
        </w:rPr>
        <w:t>během studia na </w:t>
      </w:r>
      <w:r w:rsidR="00FC1253" w:rsidRPr="00CB04F1">
        <w:rPr>
          <w:rFonts w:ascii="Arial" w:hAnsi="Arial" w:cs="Arial"/>
          <w:sz w:val="20"/>
          <w:szCs w:val="20"/>
        </w:rPr>
        <w:t>Mendelov</w:t>
      </w:r>
      <w:r w:rsidR="00330804">
        <w:rPr>
          <w:rFonts w:ascii="Arial" w:hAnsi="Arial" w:cs="Arial"/>
          <w:sz w:val="20"/>
          <w:szCs w:val="20"/>
        </w:rPr>
        <w:t>ě</w:t>
      </w:r>
      <w:r w:rsidR="00FC1253" w:rsidRPr="00CB04F1">
        <w:rPr>
          <w:rFonts w:ascii="Arial" w:hAnsi="Arial" w:cs="Arial"/>
          <w:sz w:val="20"/>
          <w:szCs w:val="20"/>
        </w:rPr>
        <w:t xml:space="preserve"> univerzit</w:t>
      </w:r>
      <w:r w:rsidR="00330804">
        <w:rPr>
          <w:rFonts w:ascii="Arial" w:hAnsi="Arial" w:cs="Arial"/>
          <w:sz w:val="20"/>
          <w:szCs w:val="20"/>
        </w:rPr>
        <w:t>ě</w:t>
      </w:r>
      <w:r w:rsidR="00FC1253" w:rsidRPr="00CB04F1">
        <w:rPr>
          <w:rFonts w:ascii="Arial" w:hAnsi="Arial" w:cs="Arial"/>
          <w:sz w:val="20"/>
          <w:szCs w:val="20"/>
        </w:rPr>
        <w:t xml:space="preserve"> v Brně níže specifikované dílo, které je</w:t>
      </w:r>
      <w:r w:rsidR="009F0B5E" w:rsidRPr="00CB04F1">
        <w:rPr>
          <w:rFonts w:ascii="Arial" w:hAnsi="Arial" w:cs="Arial"/>
          <w:sz w:val="20"/>
          <w:szCs w:val="20"/>
        </w:rPr>
        <w:t xml:space="preserve"> v souladu s ust § 35 odst. 3 zákona </w:t>
      </w:r>
      <w:r w:rsidR="009F0B5E" w:rsidRPr="00CB04F1">
        <w:rPr>
          <w:rFonts w:ascii="Arial" w:hAnsi="Arial" w:cs="Arial"/>
          <w:sz w:val="20"/>
          <w:szCs w:val="20"/>
        </w:rPr>
        <w:br/>
        <w:t>č. 121/2000 Sb., autorského zákona školním dílem</w:t>
      </w:r>
      <w:r w:rsidR="00FC1253" w:rsidRPr="00B9120B">
        <w:rPr>
          <w:rFonts w:ascii="Arial" w:hAnsi="Arial" w:cs="Arial"/>
          <w:sz w:val="20"/>
          <w:szCs w:val="20"/>
        </w:rPr>
        <w:t xml:space="preserve">. </w:t>
      </w:r>
      <w:r w:rsidR="00B9120B" w:rsidRPr="00B9120B">
        <w:rPr>
          <w:rFonts w:ascii="Arial" w:hAnsi="Arial" w:cs="Arial"/>
          <w:sz w:val="20"/>
          <w:szCs w:val="20"/>
        </w:rPr>
        <w:t xml:space="preserve"> </w:t>
      </w:r>
    </w:p>
    <w:p w14:paraId="26DBBA73" w14:textId="67898329" w:rsidR="00FA282E" w:rsidRDefault="00B9120B" w:rsidP="00B9120B">
      <w:pPr>
        <w:numPr>
          <w:ilvl w:val="1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0804">
        <w:rPr>
          <w:rFonts w:ascii="Arial" w:hAnsi="Arial" w:cs="Arial"/>
          <w:sz w:val="20"/>
          <w:szCs w:val="20"/>
        </w:rPr>
        <w:t xml:space="preserve">Tímto školním dílem je software </w:t>
      </w:r>
      <w:r w:rsidR="00D34EC8" w:rsidRPr="00330804">
        <w:rPr>
          <w:rFonts w:ascii="Arial" w:hAnsi="Arial" w:cs="Arial"/>
          <w:sz w:val="20"/>
          <w:szCs w:val="20"/>
          <w:highlight w:val="yellow"/>
        </w:rPr>
        <w:t>___________</w:t>
      </w:r>
      <w:r w:rsidRPr="00330804">
        <w:rPr>
          <w:rFonts w:ascii="Arial" w:hAnsi="Arial" w:cs="Arial"/>
          <w:sz w:val="20"/>
          <w:szCs w:val="20"/>
        </w:rPr>
        <w:t>. Podrobná specifikace předmětu licence je uvedena v příloze I. této smlouvy, která je její nedílnou součástí. (dále jen „</w:t>
      </w:r>
      <w:r w:rsidRPr="00330804">
        <w:rPr>
          <w:rFonts w:ascii="Arial" w:hAnsi="Arial" w:cs="Arial"/>
          <w:i/>
          <w:sz w:val="20"/>
          <w:szCs w:val="20"/>
        </w:rPr>
        <w:t>Předmět licence“</w:t>
      </w:r>
      <w:r w:rsidRPr="00330804">
        <w:rPr>
          <w:rFonts w:ascii="Arial" w:hAnsi="Arial" w:cs="Arial"/>
          <w:sz w:val="20"/>
          <w:szCs w:val="20"/>
        </w:rPr>
        <w:t>)</w:t>
      </w:r>
      <w:r w:rsidR="00330804">
        <w:rPr>
          <w:rFonts w:ascii="Arial" w:hAnsi="Arial" w:cs="Arial"/>
          <w:sz w:val="20"/>
          <w:szCs w:val="20"/>
        </w:rPr>
        <w:t>.</w:t>
      </w:r>
      <w:r w:rsidR="00BB3F16">
        <w:rPr>
          <w:rFonts w:ascii="Arial" w:hAnsi="Arial" w:cs="Arial"/>
          <w:sz w:val="20"/>
          <w:szCs w:val="20"/>
        </w:rPr>
        <w:t xml:space="preserve"> </w:t>
      </w:r>
      <w:r w:rsidR="00FA282E">
        <w:rPr>
          <w:rFonts w:ascii="Arial" w:hAnsi="Arial" w:cs="Arial"/>
          <w:sz w:val="20"/>
          <w:szCs w:val="20"/>
        </w:rPr>
        <w:t xml:space="preserve">Autor dále prohlašuje, že si od Mendelovy univerzity vyžádal písemný souhlas s uzavřením této smlouvy, </w:t>
      </w:r>
      <w:r w:rsidR="00330804">
        <w:rPr>
          <w:rFonts w:ascii="Arial" w:hAnsi="Arial" w:cs="Arial"/>
          <w:sz w:val="20"/>
          <w:szCs w:val="20"/>
        </w:rPr>
        <w:t>ve kterém</w:t>
      </w:r>
      <w:r w:rsidR="00FA282E">
        <w:rPr>
          <w:rFonts w:ascii="Arial" w:hAnsi="Arial" w:cs="Arial"/>
          <w:sz w:val="20"/>
          <w:szCs w:val="20"/>
        </w:rPr>
        <w:t xml:space="preserve"> Mendelova univerzita</w:t>
      </w:r>
      <w:r w:rsidR="00330804">
        <w:rPr>
          <w:rFonts w:ascii="Arial" w:hAnsi="Arial" w:cs="Arial"/>
          <w:sz w:val="20"/>
          <w:szCs w:val="20"/>
        </w:rPr>
        <w:t xml:space="preserve"> v Brně</w:t>
      </w:r>
      <w:r w:rsidR="00FA282E">
        <w:rPr>
          <w:rFonts w:ascii="Arial" w:hAnsi="Arial" w:cs="Arial"/>
          <w:sz w:val="20"/>
          <w:szCs w:val="20"/>
        </w:rPr>
        <w:t xml:space="preserve"> prohlašuje, že uzavření této licenční smlouvy není v rozporu s jejími oprávněnými zájmy.</w:t>
      </w:r>
    </w:p>
    <w:p w14:paraId="67504E6E" w14:textId="77777777" w:rsidR="00F379E9" w:rsidRPr="0033544A" w:rsidRDefault="00F379E9" w:rsidP="00F379E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3544A">
        <w:rPr>
          <w:rFonts w:ascii="Arial" w:hAnsi="Arial" w:cs="Arial"/>
          <w:sz w:val="20"/>
          <w:szCs w:val="20"/>
        </w:rPr>
        <w:t>Nabyvatel licence bere na vědomí, že Mendelova univerzita</w:t>
      </w:r>
      <w:r>
        <w:rPr>
          <w:rFonts w:ascii="Arial" w:hAnsi="Arial" w:cs="Arial"/>
          <w:sz w:val="20"/>
          <w:szCs w:val="20"/>
        </w:rPr>
        <w:t xml:space="preserve"> v Brně</w:t>
      </w:r>
      <w:r w:rsidRPr="0033544A">
        <w:rPr>
          <w:rFonts w:ascii="Arial" w:hAnsi="Arial" w:cs="Arial"/>
          <w:sz w:val="20"/>
          <w:szCs w:val="20"/>
        </w:rPr>
        <w:t xml:space="preserve"> má </w:t>
      </w:r>
      <w:r>
        <w:rPr>
          <w:rFonts w:ascii="Arial" w:hAnsi="Arial" w:cs="Arial"/>
          <w:sz w:val="20"/>
          <w:szCs w:val="20"/>
        </w:rPr>
        <w:t xml:space="preserve">ze zákona </w:t>
      </w:r>
      <w:r w:rsidRPr="009D10D8">
        <w:rPr>
          <w:rFonts w:ascii="Arial" w:hAnsi="Arial" w:cs="Arial"/>
          <w:sz w:val="20"/>
          <w:szCs w:val="20"/>
        </w:rPr>
        <w:t>právo na uzavření licenční smlouvy s</w:t>
      </w:r>
      <w:r>
        <w:rPr>
          <w:rFonts w:ascii="Arial" w:hAnsi="Arial" w:cs="Arial"/>
          <w:sz w:val="20"/>
          <w:szCs w:val="20"/>
        </w:rPr>
        <w:t> </w:t>
      </w:r>
      <w:r w:rsidRPr="009D10D8">
        <w:rPr>
          <w:rFonts w:ascii="Arial" w:hAnsi="Arial" w:cs="Arial"/>
          <w:sz w:val="20"/>
          <w:szCs w:val="20"/>
        </w:rPr>
        <w:t>autorem</w:t>
      </w:r>
      <w:r>
        <w:rPr>
          <w:rFonts w:ascii="Arial" w:hAnsi="Arial" w:cs="Arial"/>
          <w:sz w:val="20"/>
          <w:szCs w:val="20"/>
        </w:rPr>
        <w:t xml:space="preserve"> za obvyklých podmínek dle §</w:t>
      </w:r>
      <w:r w:rsidRPr="0033544A">
        <w:rPr>
          <w:rFonts w:ascii="Arial" w:hAnsi="Arial" w:cs="Arial"/>
          <w:sz w:val="20"/>
          <w:szCs w:val="20"/>
        </w:rPr>
        <w:t xml:space="preserve"> 60</w:t>
      </w:r>
      <w:r>
        <w:rPr>
          <w:rFonts w:ascii="Arial" w:hAnsi="Arial" w:cs="Arial"/>
          <w:sz w:val="20"/>
          <w:szCs w:val="20"/>
        </w:rPr>
        <w:t xml:space="preserve"> </w:t>
      </w:r>
      <w:r w:rsidRPr="0033544A">
        <w:rPr>
          <w:rFonts w:ascii="Arial" w:hAnsi="Arial" w:cs="Arial"/>
          <w:sz w:val="20"/>
          <w:szCs w:val="20"/>
        </w:rPr>
        <w:t xml:space="preserve">odst. 1 zákona č. 121/2000 Sb., autorského zákona.  </w:t>
      </w:r>
    </w:p>
    <w:p w14:paraId="55EB6BD2" w14:textId="21799CDB" w:rsidR="00BA7EB5" w:rsidRDefault="00BA7EB5" w:rsidP="0033544A">
      <w:pPr>
        <w:numPr>
          <w:ilvl w:val="1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i Nabyvatel licence shodně prohlašují, že vůči Mendelově univerzitě v Brně nepředpokládají implicitně a ani explicitně žádnou odpovědnost za způsob užití,</w:t>
      </w:r>
      <w:r w:rsidR="00BB3F16">
        <w:rPr>
          <w:rFonts w:ascii="Arial" w:hAnsi="Arial" w:cs="Arial"/>
          <w:sz w:val="20"/>
          <w:szCs w:val="20"/>
        </w:rPr>
        <w:t xml:space="preserve"> vady,</w:t>
      </w:r>
      <w:r>
        <w:rPr>
          <w:rFonts w:ascii="Arial" w:hAnsi="Arial" w:cs="Arial"/>
          <w:sz w:val="20"/>
          <w:szCs w:val="20"/>
        </w:rPr>
        <w:t xml:space="preserve"> prodej nebo jiný způsob nakládání s předmětem licence, a to ve vztahu k Poskytovateli a/nebo Nabyvateli licence, případně nabyvateli podlicence nebo kupujícímu nebo jinému typu nabyvatele práv k předmětu licence.</w:t>
      </w:r>
    </w:p>
    <w:p w14:paraId="7FA9145E" w14:textId="748D63A5" w:rsidR="00D34EC8" w:rsidRPr="00B96DC4" w:rsidRDefault="00D34EC8" w:rsidP="0033544A">
      <w:pPr>
        <w:tabs>
          <w:tab w:val="num" w:pos="72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Článek II</w:t>
      </w:r>
    </w:p>
    <w:p w14:paraId="147F59D4" w14:textId="1AC00A4E" w:rsidR="00D34EC8" w:rsidRPr="00CB04F1" w:rsidRDefault="00D34EC8" w:rsidP="00D34EC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SMLOUVY</w:t>
      </w:r>
    </w:p>
    <w:p w14:paraId="78DCBBBE" w14:textId="77777777" w:rsidR="00D34EC8" w:rsidRPr="00B96DC4" w:rsidRDefault="00D34EC8" w:rsidP="0033544A">
      <w:pPr>
        <w:numPr>
          <w:ilvl w:val="1"/>
          <w:numId w:val="4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Nabyvatel</w:t>
      </w:r>
      <w:r w:rsidRPr="00B96DC4">
        <w:rPr>
          <w:rFonts w:ascii="Arial" w:hAnsi="Arial" w:cs="Arial"/>
          <w:sz w:val="20"/>
          <w:szCs w:val="20"/>
        </w:rPr>
        <w:t xml:space="preserve"> je obchodní společností působící na trhu v oblasti </w:t>
      </w:r>
      <w:r w:rsidRPr="00B96DC4">
        <w:rPr>
          <w:rFonts w:ascii="Arial" w:hAnsi="Arial" w:cs="Arial"/>
          <w:sz w:val="20"/>
          <w:szCs w:val="20"/>
          <w:highlight w:val="yellow"/>
        </w:rPr>
        <w:t>___________</w:t>
      </w:r>
      <w:r w:rsidRPr="00B96DC4">
        <w:rPr>
          <w:rFonts w:ascii="Arial" w:hAnsi="Arial" w:cs="Arial"/>
          <w:sz w:val="20"/>
          <w:szCs w:val="20"/>
        </w:rPr>
        <w:t>.</w:t>
      </w:r>
    </w:p>
    <w:p w14:paraId="471B6202" w14:textId="77777777" w:rsidR="00D34EC8" w:rsidRPr="00B96DC4" w:rsidRDefault="00D34EC8" w:rsidP="0033544A">
      <w:pPr>
        <w:pStyle w:val="Default"/>
        <w:numPr>
          <w:ilvl w:val="1"/>
          <w:numId w:val="49"/>
        </w:numPr>
        <w:spacing w:after="120" w:line="276" w:lineRule="auto"/>
        <w:ind w:left="426" w:hanging="426"/>
        <w:jc w:val="both"/>
        <w:rPr>
          <w:rFonts w:ascii="Arial" w:eastAsia="MS Mincho" w:hAnsi="Arial" w:cs="Arial"/>
          <w:color w:val="auto"/>
          <w:sz w:val="20"/>
          <w:szCs w:val="20"/>
          <w:lang w:eastAsia="cs-CZ"/>
        </w:rPr>
      </w:pP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lastRenderedPageBreak/>
        <w:t xml:space="preserve">Účelem této smlouvy je 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poskytnutí práv k užití díla jako předmětu duševního vlastnictví ze strany Autora Nabyvateli a </w:t>
      </w: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>stanov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>ení</w:t>
      </w: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 vzájemn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>ých</w:t>
      </w: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 práv a povinnost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>í</w:t>
      </w: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 smluvních stran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>.</w:t>
      </w:r>
    </w:p>
    <w:p w14:paraId="7B8F817F" w14:textId="74679BFF" w:rsidR="00D34EC8" w:rsidRPr="00D34EC8" w:rsidRDefault="00D34EC8" w:rsidP="0033544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320C846" w14:textId="77777777" w:rsidR="00D34EC8" w:rsidRPr="00B96DC4" w:rsidRDefault="00D34EC8" w:rsidP="00D34EC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Článek III</w:t>
      </w:r>
    </w:p>
    <w:p w14:paraId="2BB00AE2" w14:textId="77777777" w:rsidR="00D34EC8" w:rsidRPr="00B96DC4" w:rsidRDefault="00D34EC8" w:rsidP="00D34EC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LICENČNÍ UJEDNÁNÍ</w:t>
      </w:r>
    </w:p>
    <w:p w14:paraId="376DF3F4" w14:textId="77777777" w:rsidR="00D34EC8" w:rsidRPr="0033544A" w:rsidRDefault="00D34EC8" w:rsidP="0033544A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Licence k Předmětu licence se poskytuje jako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nevýhradní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/ nevýhradní, přičemž Autor se zavazuje neuzavřít smlouvu obdobnou této, týkající se téhož díla s jiným subjektem než s Mendelovou univerzitou v Brně. </w:t>
      </w:r>
    </w:p>
    <w:p w14:paraId="2497081B" w14:textId="77777777" w:rsidR="00D34EC8" w:rsidRPr="001E2A77" w:rsidRDefault="00D34EC8" w:rsidP="00D34EC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E2A77">
        <w:rPr>
          <w:rFonts w:ascii="Arial" w:hAnsi="Arial" w:cs="Arial"/>
          <w:sz w:val="20"/>
          <w:szCs w:val="20"/>
        </w:rPr>
        <w:t xml:space="preserve">Licence je poskytnuta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bez teritoriálního omezení/s omezením na Českou republiku /</w:t>
      </w:r>
      <w:r w:rsidRPr="00A23883">
        <w:rPr>
          <w:rFonts w:ascii="Arial" w:hAnsi="Arial" w:cs="Arial"/>
          <w:i/>
          <w:sz w:val="20"/>
          <w:szCs w:val="20"/>
        </w:rPr>
        <w:t xml:space="preserve"> </w:t>
      </w:r>
    </w:p>
    <w:p w14:paraId="511EAF60" w14:textId="77777777" w:rsidR="00D34EC8" w:rsidRPr="001E2A77" w:rsidRDefault="00D34EC8" w:rsidP="00D34EC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E2A77">
        <w:rPr>
          <w:rFonts w:ascii="Arial" w:hAnsi="Arial" w:cs="Arial"/>
          <w:sz w:val="20"/>
          <w:szCs w:val="20"/>
        </w:rPr>
        <w:t xml:space="preserve">Tato licence se poskytuje jako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časově neomezená/omezená na dobu … let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213ADF3A" w14:textId="77777777" w:rsidR="00D34EC8" w:rsidRPr="00637356" w:rsidRDefault="00D34EC8" w:rsidP="00D34EC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37356">
        <w:rPr>
          <w:rFonts w:ascii="Arial" w:hAnsi="Arial" w:cs="Arial"/>
          <w:sz w:val="20"/>
          <w:szCs w:val="20"/>
        </w:rPr>
        <w:t xml:space="preserve">Nabyvatel licence </w:t>
      </w:r>
      <w:r w:rsidRPr="00637356">
        <w:rPr>
          <w:rFonts w:ascii="Arial" w:hAnsi="Arial" w:cs="Arial"/>
          <w:sz w:val="20"/>
          <w:szCs w:val="20"/>
          <w:highlight w:val="yellow"/>
        </w:rPr>
        <w:t>je /   není</w:t>
      </w:r>
      <w:r w:rsidRPr="00637356">
        <w:rPr>
          <w:rFonts w:ascii="Arial" w:hAnsi="Arial" w:cs="Arial"/>
          <w:sz w:val="20"/>
          <w:szCs w:val="20"/>
        </w:rPr>
        <w:t xml:space="preserve"> oprávněn poskytovat podlicence k Předmětu licence třetím osobám. </w:t>
      </w:r>
    </w:p>
    <w:p w14:paraId="6A927661" w14:textId="4B38D831" w:rsidR="00D34EC8" w:rsidRPr="00B91CE9" w:rsidRDefault="00D34EC8" w:rsidP="00D34EC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23883">
        <w:rPr>
          <w:rFonts w:ascii="Arial" w:hAnsi="Arial" w:cs="Arial"/>
          <w:i/>
          <w:sz w:val="20"/>
          <w:szCs w:val="20"/>
          <w:highlight w:val="yellow"/>
        </w:rPr>
        <w:t xml:space="preserve">Varianta </w:t>
      </w:r>
      <w:r>
        <w:rPr>
          <w:rFonts w:ascii="Arial" w:hAnsi="Arial" w:cs="Arial"/>
          <w:i/>
          <w:sz w:val="20"/>
          <w:szCs w:val="20"/>
          <w:highlight w:val="yellow"/>
        </w:rPr>
        <w:t>i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 xml:space="preserve">: Licence k Předmětu licence </w:t>
      </w:r>
      <w:r w:rsidR="00E97D38">
        <w:rPr>
          <w:rFonts w:ascii="Arial" w:hAnsi="Arial" w:cs="Arial"/>
          <w:i/>
          <w:sz w:val="20"/>
          <w:szCs w:val="20"/>
          <w:highlight w:val="yellow"/>
        </w:rPr>
        <w:t>není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 xml:space="preserve"> omezena počtem instalací. </w:t>
      </w:r>
    </w:p>
    <w:p w14:paraId="0FD45DEE" w14:textId="77777777" w:rsidR="00D34EC8" w:rsidRDefault="00D34EC8" w:rsidP="00D34EC8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A23883">
        <w:rPr>
          <w:rFonts w:ascii="Arial" w:hAnsi="Arial" w:cs="Arial"/>
          <w:i/>
          <w:sz w:val="20"/>
          <w:szCs w:val="20"/>
          <w:highlight w:val="yellow"/>
        </w:rPr>
        <w:t xml:space="preserve">Varianta </w:t>
      </w:r>
      <w:r>
        <w:rPr>
          <w:rFonts w:ascii="Arial" w:hAnsi="Arial" w:cs="Arial"/>
          <w:i/>
          <w:sz w:val="20"/>
          <w:szCs w:val="20"/>
          <w:highlight w:val="yellow"/>
        </w:rPr>
        <w:t>ii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: Licence k Předmětu licence je omezena počtem instalací. Nabyvatel je oprávněn Předmět licence instalovat pouze na …. počítačů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1241C25" w14:textId="5ECA9F39" w:rsidR="00D34EC8" w:rsidRDefault="00D34EC8" w:rsidP="00D34EC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licence bude předán Nabyvateli licence neprodleně po uhrazení odměny dle této smlouvy, na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fyzickém nosiči dat / elektronickými prostředky komunikace na dálku</w:t>
      </w:r>
      <w:r>
        <w:rPr>
          <w:rFonts w:ascii="Arial" w:hAnsi="Arial" w:cs="Arial"/>
          <w:sz w:val="20"/>
          <w:szCs w:val="20"/>
        </w:rPr>
        <w:t xml:space="preserve">. Spolu s předmětem licence je stejným způsobem předán(a) i 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………..</w:t>
      </w:r>
      <w:r>
        <w:rPr>
          <w:rFonts w:ascii="Arial" w:hAnsi="Arial" w:cs="Arial"/>
          <w:sz w:val="20"/>
          <w:szCs w:val="20"/>
        </w:rPr>
        <w:t xml:space="preserve"> dokumentace.</w:t>
      </w:r>
    </w:p>
    <w:p w14:paraId="4B95983D" w14:textId="3C671F9F" w:rsidR="00330804" w:rsidRPr="00537A3F" w:rsidRDefault="00330804" w:rsidP="00330804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E2A77">
        <w:rPr>
          <w:rFonts w:ascii="Arial" w:hAnsi="Arial" w:cs="Arial"/>
          <w:sz w:val="20"/>
          <w:szCs w:val="20"/>
        </w:rPr>
        <w:t xml:space="preserve">Smluvní strany výslovně ujednávají, že se licence poskytuje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v</w:t>
      </w:r>
      <w:r w:rsidRPr="0037345D">
        <w:rPr>
          <w:rFonts w:ascii="Arial" w:hAnsi="Arial" w:cs="Arial"/>
          <w:i/>
          <w:sz w:val="20"/>
          <w:szCs w:val="20"/>
          <w:highlight w:val="yellow"/>
        </w:rPr>
        <w:t>četně / vyjma</w:t>
      </w:r>
      <w:r>
        <w:rPr>
          <w:rFonts w:ascii="Arial" w:hAnsi="Arial" w:cs="Arial"/>
          <w:sz w:val="20"/>
          <w:szCs w:val="20"/>
        </w:rPr>
        <w:t xml:space="preserve"> aktualizací předmětu licence vytvořených Autorem </w:t>
      </w:r>
      <w:r w:rsidRPr="00D14DD9">
        <w:rPr>
          <w:rFonts w:ascii="Arial" w:hAnsi="Arial" w:cs="Arial"/>
          <w:sz w:val="20"/>
          <w:szCs w:val="20"/>
        </w:rPr>
        <w:t xml:space="preserve">Tyto aktualizace jsou poskytovány </w:t>
      </w:r>
      <w:r w:rsidRPr="00D14DD9">
        <w:rPr>
          <w:rFonts w:ascii="Arial" w:hAnsi="Arial" w:cs="Arial"/>
          <w:i/>
          <w:sz w:val="20"/>
          <w:szCs w:val="20"/>
          <w:highlight w:val="yellow"/>
        </w:rPr>
        <w:t xml:space="preserve">Varianta A: bezplatně / Varianta B: za </w:t>
      </w:r>
      <w:r w:rsidRPr="00637356">
        <w:rPr>
          <w:rFonts w:ascii="Arial" w:hAnsi="Arial" w:cs="Arial"/>
          <w:i/>
          <w:sz w:val="20"/>
          <w:szCs w:val="20"/>
          <w:highlight w:val="yellow"/>
        </w:rPr>
        <w:t xml:space="preserve">úplatu </w:t>
      </w:r>
      <w:r w:rsidR="004B370C">
        <w:rPr>
          <w:rFonts w:ascii="Arial" w:hAnsi="Arial" w:cs="Arial"/>
          <w:i/>
          <w:sz w:val="20"/>
          <w:szCs w:val="20"/>
          <w:highlight w:val="yellow"/>
        </w:rPr>
        <w:t>[viz. Článek V odst. 1]</w:t>
      </w:r>
    </w:p>
    <w:p w14:paraId="016ABF0F" w14:textId="77777777" w:rsidR="00D34EC8" w:rsidRPr="00B96DC4" w:rsidRDefault="00D34EC8" w:rsidP="00D34EC8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7306116" w14:textId="77777777" w:rsidR="00D34EC8" w:rsidRPr="00B96DC4" w:rsidRDefault="00D34EC8" w:rsidP="00D34EC8">
      <w:pPr>
        <w:spacing w:after="120"/>
        <w:ind w:left="54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Článek IV</w:t>
      </w:r>
    </w:p>
    <w:p w14:paraId="16098381" w14:textId="77777777" w:rsidR="00D34EC8" w:rsidRPr="00B96DC4" w:rsidRDefault="00D34EC8" w:rsidP="00D34EC8">
      <w:pPr>
        <w:spacing w:after="120"/>
        <w:ind w:left="5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ÚČEL A ZPŮSOB UŽITÍ LICENCE</w:t>
      </w:r>
    </w:p>
    <w:p w14:paraId="0606AA48" w14:textId="77777777" w:rsidR="00D34EC8" w:rsidRDefault="00D34EC8" w:rsidP="00D34EC8">
      <w:pPr>
        <w:numPr>
          <w:ilvl w:val="1"/>
          <w:numId w:val="1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Licence je poskytnuta za účelem </w:t>
      </w:r>
      <w:r w:rsidRPr="0088247D">
        <w:rPr>
          <w:rFonts w:ascii="Arial" w:hAnsi="Arial" w:cs="Arial"/>
          <w:sz w:val="20"/>
          <w:szCs w:val="20"/>
          <w:highlight w:val="yellow"/>
        </w:rPr>
        <w:t>…………………</w:t>
      </w:r>
      <w:r>
        <w:rPr>
          <w:rFonts w:ascii="Arial" w:hAnsi="Arial" w:cs="Arial"/>
          <w:sz w:val="20"/>
          <w:szCs w:val="20"/>
        </w:rPr>
        <w:t>. Nabyvatel se zavazuje užívat licenci pouze v souladu s touto smlouvou.</w:t>
      </w:r>
    </w:p>
    <w:p w14:paraId="48BF4B65" w14:textId="77777777" w:rsidR="00D34EC8" w:rsidRDefault="00D34EC8" w:rsidP="00D34EC8">
      <w:pPr>
        <w:numPr>
          <w:ilvl w:val="1"/>
          <w:numId w:val="1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Nabyvatel licence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je / není oprávněn</w:t>
      </w:r>
      <w:r w:rsidRPr="00A238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jakkoliv zasahovat do předmětu licence především pak upravovat zdrojové kódy.</w:t>
      </w:r>
    </w:p>
    <w:p w14:paraId="6DBC4737" w14:textId="77777777" w:rsidR="00D34EC8" w:rsidRDefault="00D34EC8" w:rsidP="00D34EC8">
      <w:pPr>
        <w:numPr>
          <w:ilvl w:val="1"/>
          <w:numId w:val="1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 díla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je / není</w:t>
      </w:r>
      <w:r>
        <w:rPr>
          <w:rFonts w:ascii="Arial" w:hAnsi="Arial" w:cs="Arial"/>
          <w:sz w:val="20"/>
          <w:szCs w:val="20"/>
        </w:rPr>
        <w:t xml:space="preserve"> oprávněn dílo dále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>sám využívat za účelem ………….</w:t>
      </w:r>
      <w:r w:rsidRPr="00DD0607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i/>
          <w:sz w:val="20"/>
          <w:szCs w:val="20"/>
          <w:highlight w:val="yellow"/>
        </w:rPr>
        <w:t>a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 xml:space="preserve"> vyvíjet</w:t>
      </w:r>
      <w:r>
        <w:rPr>
          <w:rFonts w:ascii="Arial" w:hAnsi="Arial" w:cs="Arial"/>
          <w:sz w:val="20"/>
          <w:szCs w:val="20"/>
        </w:rPr>
        <w:t>.</w:t>
      </w:r>
    </w:p>
    <w:p w14:paraId="6B050DE7" w14:textId="77777777" w:rsidR="00D34EC8" w:rsidRPr="00613144" w:rsidRDefault="00D34EC8" w:rsidP="00D34EC8">
      <w:pPr>
        <w:numPr>
          <w:ilvl w:val="1"/>
          <w:numId w:val="1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 díla nepřebírá jakoukoli odpovědnost za škodu způsobenou výpadkem, dočasnou nefunkčností nebo vadou Předmětu licence. </w:t>
      </w:r>
    </w:p>
    <w:p w14:paraId="2C723ECF" w14:textId="0E35F75C" w:rsidR="00E74026" w:rsidRPr="00B96DC4" w:rsidRDefault="00E74026" w:rsidP="00B173C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5E065B7" w14:textId="5B34D94C" w:rsidR="00E74026" w:rsidRPr="00B96DC4" w:rsidRDefault="00E74026" w:rsidP="00586AB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 xml:space="preserve">Článek </w:t>
      </w:r>
      <w:r w:rsidR="00F379E9">
        <w:rPr>
          <w:rFonts w:ascii="Arial" w:hAnsi="Arial" w:cs="Arial"/>
          <w:b/>
          <w:sz w:val="20"/>
          <w:szCs w:val="20"/>
        </w:rPr>
        <w:t>V</w:t>
      </w:r>
    </w:p>
    <w:p w14:paraId="7CAAE123" w14:textId="45D871AF" w:rsidR="00E74026" w:rsidRPr="00CB04F1" w:rsidRDefault="00D34EC8" w:rsidP="00586AB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A PLATEBNÍ PODMÍNKY</w:t>
      </w:r>
    </w:p>
    <w:p w14:paraId="01F541E8" w14:textId="23A1B1D4" w:rsidR="00B91CE9" w:rsidRPr="00B91CE9" w:rsidRDefault="00B91CE9" w:rsidP="00B91CE9">
      <w:pPr>
        <w:numPr>
          <w:ilvl w:val="0"/>
          <w:numId w:val="3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3883">
        <w:rPr>
          <w:rFonts w:ascii="Arial" w:hAnsi="Arial" w:cs="Arial"/>
          <w:i/>
          <w:sz w:val="20"/>
          <w:szCs w:val="20"/>
          <w:highlight w:val="yellow"/>
        </w:rPr>
        <w:t xml:space="preserve">Varianta A: </w:t>
      </w:r>
      <w:r w:rsidR="00637269">
        <w:rPr>
          <w:rFonts w:ascii="Arial" w:hAnsi="Arial" w:cs="Arial"/>
          <w:i/>
          <w:sz w:val="20"/>
          <w:szCs w:val="20"/>
        </w:rPr>
        <w:t>Autor poskytuje touto smlouvou Nabyvateli licence licenci k užívání Předmětu licence v rozsahu a za podmínek stano</w:t>
      </w:r>
      <w:r w:rsidR="004B370C">
        <w:rPr>
          <w:rFonts w:ascii="Arial" w:hAnsi="Arial" w:cs="Arial"/>
          <w:i/>
          <w:sz w:val="20"/>
          <w:szCs w:val="20"/>
        </w:rPr>
        <w:t>vých touto smlouvou a Nabyvatel</w:t>
      </w:r>
      <w:r w:rsidR="00637269">
        <w:rPr>
          <w:rFonts w:ascii="Arial" w:hAnsi="Arial" w:cs="Arial"/>
          <w:i/>
          <w:sz w:val="20"/>
          <w:szCs w:val="20"/>
        </w:rPr>
        <w:t xml:space="preserve"> licence tuto licenci přijímá, přičemž smluvní strany výslovně ujednávají, že se licence poskytuje bezúplatně.</w:t>
      </w:r>
    </w:p>
    <w:p w14:paraId="1D48CFF7" w14:textId="77777777" w:rsidR="00BD6E4D" w:rsidRDefault="00B91CE9" w:rsidP="00637269">
      <w:pPr>
        <w:spacing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B370C">
        <w:rPr>
          <w:rFonts w:ascii="Arial" w:hAnsi="Arial" w:cs="Arial"/>
          <w:i/>
          <w:sz w:val="20"/>
          <w:szCs w:val="20"/>
          <w:highlight w:val="yellow"/>
        </w:rPr>
        <w:t xml:space="preserve">Varianta B: </w:t>
      </w:r>
      <w:r w:rsidR="00637269" w:rsidRPr="004B370C">
        <w:rPr>
          <w:rFonts w:ascii="Arial" w:hAnsi="Arial" w:cs="Arial"/>
          <w:i/>
          <w:sz w:val="20"/>
          <w:szCs w:val="20"/>
          <w:highlight w:val="yellow"/>
        </w:rPr>
        <w:t xml:space="preserve">Autor poskytuje touto smlouvou Nabyvateli licence licenci k užívání Předmětu licence v rozsahu a za podmínek stanových touto </w:t>
      </w:r>
      <w:r w:rsidR="004B370C" w:rsidRPr="004B370C">
        <w:rPr>
          <w:rFonts w:ascii="Arial" w:hAnsi="Arial" w:cs="Arial"/>
          <w:i/>
          <w:sz w:val="20"/>
          <w:szCs w:val="20"/>
          <w:highlight w:val="yellow"/>
        </w:rPr>
        <w:t>smlouvou a Nabyvatel</w:t>
      </w:r>
      <w:r w:rsidRPr="004B370C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A23883">
        <w:rPr>
          <w:rFonts w:ascii="Arial" w:hAnsi="Arial" w:cs="Arial"/>
          <w:i/>
          <w:sz w:val="20"/>
          <w:szCs w:val="20"/>
          <w:highlight w:val="yellow"/>
        </w:rPr>
        <w:t xml:space="preserve">tuto licenci přijímá </w:t>
      </w:r>
      <w:r w:rsidR="00C70314" w:rsidRPr="00A23883">
        <w:rPr>
          <w:rFonts w:ascii="Arial" w:hAnsi="Arial" w:cs="Arial"/>
          <w:i/>
          <w:sz w:val="20"/>
          <w:szCs w:val="20"/>
          <w:highlight w:val="yellow"/>
        </w:rPr>
        <w:t xml:space="preserve">a </w:t>
      </w:r>
      <w:r w:rsidR="00637269" w:rsidRPr="00637269">
        <w:rPr>
          <w:rFonts w:ascii="Arial" w:hAnsi="Arial" w:cs="Arial"/>
          <w:i/>
          <w:sz w:val="20"/>
          <w:szCs w:val="20"/>
          <w:highlight w:val="yellow"/>
        </w:rPr>
        <w:t xml:space="preserve">za poskytnutí licence se zavazuje uhradit Autorovi jednorázovou odměnu ve výši ……. ,- Kč (slovy:). Tato odměna </w:t>
      </w:r>
      <w:r w:rsidR="00637269" w:rsidRPr="004B370C">
        <w:rPr>
          <w:rFonts w:ascii="Arial" w:hAnsi="Arial" w:cs="Arial"/>
          <w:i/>
          <w:sz w:val="20"/>
          <w:szCs w:val="20"/>
          <w:highlight w:val="yellow"/>
        </w:rPr>
        <w:t>je splatná do …. dnů od podpisu této smlouvy/při podpisu této smlouvy  a to</w:t>
      </w:r>
      <w:r w:rsidR="004B370C" w:rsidRPr="004B370C">
        <w:rPr>
          <w:rFonts w:ascii="Arial" w:hAnsi="Arial" w:cs="Arial"/>
          <w:i/>
          <w:sz w:val="20"/>
          <w:szCs w:val="20"/>
          <w:highlight w:val="yellow"/>
        </w:rPr>
        <w:t xml:space="preserve"> bezhotovostně na bankovní účet č. ……………. / v hotovosti.</w:t>
      </w:r>
      <w:r w:rsidR="004B370C">
        <w:rPr>
          <w:rFonts w:ascii="Arial" w:hAnsi="Arial" w:cs="Arial"/>
          <w:i/>
          <w:sz w:val="20"/>
          <w:szCs w:val="20"/>
        </w:rPr>
        <w:t xml:space="preserve"> </w:t>
      </w:r>
    </w:p>
    <w:p w14:paraId="2A53FF8B" w14:textId="5CB4A6B2" w:rsidR="00637269" w:rsidRPr="00637269" w:rsidRDefault="00637269" w:rsidP="00637269">
      <w:pPr>
        <w:spacing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B370C">
        <w:rPr>
          <w:rFonts w:ascii="Arial" w:hAnsi="Arial" w:cs="Arial"/>
          <w:i/>
          <w:sz w:val="20"/>
          <w:szCs w:val="20"/>
          <w:highlight w:val="yellow"/>
        </w:rPr>
        <w:lastRenderedPageBreak/>
        <w:t xml:space="preserve">Varianta C: </w:t>
      </w:r>
      <w:r w:rsidR="004B370C" w:rsidRPr="004B370C">
        <w:rPr>
          <w:rFonts w:ascii="Arial" w:hAnsi="Arial" w:cs="Arial"/>
          <w:i/>
          <w:sz w:val="20"/>
          <w:szCs w:val="20"/>
          <w:highlight w:val="yellow"/>
        </w:rPr>
        <w:t xml:space="preserve">Autor poskytuje touto smlouvou Nabyvateli licence licenci k užívání Předmětu licence v rozsahu a za podmínek stanových touto smlouvou a Nabyvatel tuto licenci přijímá a za poskytnutí licence se zavazuje uhradit Autorovi pravidelnou měsíční odměnu ve výši ….. </w:t>
      </w:r>
      <w:bookmarkStart w:id="0" w:name="_GoBack"/>
      <w:bookmarkEnd w:id="0"/>
      <w:r w:rsidR="004B370C" w:rsidRPr="004B370C">
        <w:rPr>
          <w:rFonts w:ascii="Arial" w:hAnsi="Arial" w:cs="Arial"/>
          <w:i/>
          <w:sz w:val="20"/>
          <w:szCs w:val="20"/>
          <w:highlight w:val="yellow"/>
        </w:rPr>
        <w:t>,- Kč (slovy:). Tato odměna je splatná vždy do …. dne v měsíci následujícím po měsíci, za nějž odměna náleží a to bezhotovostně na bankovní účet č. …………..</w:t>
      </w:r>
    </w:p>
    <w:p w14:paraId="009889BC" w14:textId="77777777" w:rsidR="00E97D38" w:rsidRPr="00637356" w:rsidRDefault="00E97D38" w:rsidP="00E97D38">
      <w:pPr>
        <w:pStyle w:val="Odstavecseseznamem"/>
        <w:spacing w:after="120"/>
        <w:ind w:left="1146"/>
        <w:jc w:val="both"/>
        <w:rPr>
          <w:rFonts w:ascii="Arial" w:hAnsi="Arial" w:cs="Arial"/>
          <w:i/>
          <w:sz w:val="20"/>
          <w:szCs w:val="20"/>
        </w:rPr>
      </w:pPr>
    </w:p>
    <w:p w14:paraId="5338D652" w14:textId="478F094D" w:rsidR="00E74026" w:rsidRPr="00613144" w:rsidRDefault="00E74026" w:rsidP="00613144">
      <w:pPr>
        <w:spacing w:after="120"/>
        <w:ind w:left="426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682FACE" w14:textId="37C95606" w:rsidR="00E74026" w:rsidRPr="00B96DC4" w:rsidRDefault="00613144" w:rsidP="00B173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</w:t>
      </w:r>
      <w:r w:rsidR="00F379E9">
        <w:rPr>
          <w:rFonts w:ascii="Arial" w:hAnsi="Arial" w:cs="Arial"/>
          <w:b/>
          <w:bCs/>
          <w:sz w:val="20"/>
          <w:szCs w:val="20"/>
        </w:rPr>
        <w:t>I</w:t>
      </w:r>
    </w:p>
    <w:p w14:paraId="29DC83B5" w14:textId="77777777" w:rsidR="00E74026" w:rsidRPr="00B96DC4" w:rsidRDefault="00E74026" w:rsidP="00B173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ZÁVĚREČNÁ USTANOVENÍ</w:t>
      </w:r>
    </w:p>
    <w:p w14:paraId="657251AC" w14:textId="77777777" w:rsidR="00D73805" w:rsidRPr="0033544A" w:rsidRDefault="00D73805" w:rsidP="0033544A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33544A">
        <w:rPr>
          <w:rFonts w:ascii="Arial" w:eastAsia="Times New Roman" w:hAnsi="Arial" w:cs="Arial"/>
          <w:sz w:val="20"/>
          <w:szCs w:val="20"/>
        </w:rPr>
        <w:t xml:space="preserve">Nabyvatel licence potvrzuje, že se podrobně s Předmětem licence seznámil, zejména je obeznámen s jeho funkčností a dále nepožaduje žádné další úpravy předmětu licence.  </w:t>
      </w:r>
    </w:p>
    <w:p w14:paraId="0BB58C8D" w14:textId="77777777" w:rsidR="00E74026" w:rsidRPr="00B96DC4" w:rsidRDefault="00E74026" w:rsidP="00355E26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96DC4">
        <w:rPr>
          <w:rFonts w:ascii="Arial" w:eastAsia="Times New Roman" w:hAnsi="Arial" w:cs="Arial"/>
          <w:sz w:val="20"/>
          <w:szCs w:val="20"/>
        </w:rPr>
        <w:t xml:space="preserve">Tato smlouva je vyhotovena ve dvou stejnopisech s platností originálu, každá ze smluvních stran obdrží po jednom vyhotovení. </w:t>
      </w:r>
    </w:p>
    <w:p w14:paraId="4EDDAFE0" w14:textId="77777777" w:rsidR="00E74026" w:rsidRDefault="00E74026" w:rsidP="00355E26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2CC3">
        <w:rPr>
          <w:rFonts w:ascii="Arial" w:eastAsia="Times New Roman" w:hAnsi="Arial" w:cs="Arial"/>
          <w:sz w:val="20"/>
          <w:szCs w:val="20"/>
        </w:rPr>
        <w:t>Tuto smlouvu je možné měnit či doplňovat pouze formou písemných číslovaných dodatků. Tato smlouva nahrazuje všechny předchozí smlouvy a ujednání mezi smluvními stranami týkající se předmětu plnění.</w:t>
      </w:r>
    </w:p>
    <w:p w14:paraId="1726CC2E" w14:textId="3D29E69A" w:rsidR="005D64C2" w:rsidRPr="00EC2CC3" w:rsidRDefault="005D64C2" w:rsidP="00355E26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 účely této smlouvy písemná forma není zachována při právním jednání učiněném elektronickými nebo jinými technickými prostředky.</w:t>
      </w:r>
    </w:p>
    <w:p w14:paraId="29B0F620" w14:textId="46FF8AF3" w:rsidR="00E74026" w:rsidRPr="00B96DC4" w:rsidRDefault="00E74026" w:rsidP="00355E26">
      <w:pPr>
        <w:pStyle w:val="Odstavecseseznamem1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>Smluvní strany se zavazují respektovat oprávněná očekávání druhé smluvní strany, budou jednat v</w:t>
      </w:r>
      <w:r w:rsidR="00DE6EA8">
        <w:rPr>
          <w:rFonts w:ascii="Arial" w:hAnsi="Arial" w:cs="Arial"/>
          <w:sz w:val="20"/>
          <w:szCs w:val="20"/>
        </w:rPr>
        <w:t> </w:t>
      </w:r>
      <w:r w:rsidRPr="00B96DC4">
        <w:rPr>
          <w:rFonts w:ascii="Arial" w:hAnsi="Arial" w:cs="Arial"/>
          <w:sz w:val="20"/>
          <w:szCs w:val="20"/>
        </w:rPr>
        <w:t>souladu s účelem smlouvy a nebudou mařit účel smlouvy jako takový, dále budou vykonávat všechny právní a jiné úkony s cílem naplnit účel smlouvy.</w:t>
      </w:r>
    </w:p>
    <w:p w14:paraId="04DEE3A0" w14:textId="271EDAE5" w:rsidR="00E74026" w:rsidRPr="00B96DC4" w:rsidRDefault="00E74026" w:rsidP="00355E26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96DC4">
        <w:rPr>
          <w:rFonts w:ascii="Arial" w:eastAsia="Times New Roman" w:hAnsi="Arial" w:cs="Arial"/>
          <w:sz w:val="20"/>
          <w:szCs w:val="20"/>
        </w:rPr>
        <w:t>V přípa</w:t>
      </w:r>
      <w:r w:rsidR="00EC2CC3">
        <w:rPr>
          <w:rFonts w:ascii="Arial" w:eastAsia="Times New Roman" w:hAnsi="Arial" w:cs="Arial"/>
          <w:sz w:val="20"/>
          <w:szCs w:val="20"/>
        </w:rPr>
        <w:t>dě, že některé ustanovení této s</w:t>
      </w:r>
      <w:r w:rsidRPr="00B96DC4">
        <w:rPr>
          <w:rFonts w:ascii="Arial" w:eastAsia="Times New Roman" w:hAnsi="Arial" w:cs="Arial"/>
          <w:sz w:val="20"/>
          <w:szCs w:val="20"/>
        </w:rPr>
        <w:t>mlouvy je nebo se stane neplatné a neúčinné, zůs</w:t>
      </w:r>
      <w:r w:rsidR="00EC2CC3">
        <w:rPr>
          <w:rFonts w:ascii="Arial" w:eastAsia="Times New Roman" w:hAnsi="Arial" w:cs="Arial"/>
          <w:sz w:val="20"/>
          <w:szCs w:val="20"/>
        </w:rPr>
        <w:t>távají ostatní ustanovení této s</w:t>
      </w:r>
      <w:r w:rsidRPr="00B96DC4">
        <w:rPr>
          <w:rFonts w:ascii="Arial" w:eastAsia="Times New Roman" w:hAnsi="Arial" w:cs="Arial"/>
          <w:sz w:val="20"/>
          <w:szCs w:val="20"/>
        </w:rPr>
        <w:t>mlouvy platná a účinná. Smluvní strany se zavazují nahradit nepla</w:t>
      </w:r>
      <w:r w:rsidR="00EC2CC3">
        <w:rPr>
          <w:rFonts w:ascii="Arial" w:eastAsia="Times New Roman" w:hAnsi="Arial" w:cs="Arial"/>
          <w:sz w:val="20"/>
          <w:szCs w:val="20"/>
        </w:rPr>
        <w:t>tné a</w:t>
      </w:r>
      <w:r w:rsidR="00DE6EA8">
        <w:rPr>
          <w:rFonts w:ascii="Arial" w:eastAsia="Times New Roman" w:hAnsi="Arial" w:cs="Arial"/>
          <w:sz w:val="20"/>
          <w:szCs w:val="20"/>
        </w:rPr>
        <w:t> </w:t>
      </w:r>
      <w:r w:rsidR="00EC2CC3">
        <w:rPr>
          <w:rFonts w:ascii="Arial" w:eastAsia="Times New Roman" w:hAnsi="Arial" w:cs="Arial"/>
          <w:sz w:val="20"/>
          <w:szCs w:val="20"/>
        </w:rPr>
        <w:t>neúčinné ustanovení této s</w:t>
      </w:r>
      <w:r w:rsidRPr="00B96DC4">
        <w:rPr>
          <w:rFonts w:ascii="Arial" w:eastAsia="Times New Roman" w:hAnsi="Arial" w:cs="Arial"/>
          <w:sz w:val="20"/>
          <w:szCs w:val="20"/>
        </w:rPr>
        <w:t>mlouvy ustanovením jiným, platným a účinným, které svým obsahem a</w:t>
      </w:r>
      <w:r w:rsidR="00DE6EA8">
        <w:rPr>
          <w:rFonts w:ascii="Arial" w:eastAsia="Times New Roman" w:hAnsi="Arial" w:cs="Arial"/>
          <w:sz w:val="20"/>
          <w:szCs w:val="20"/>
        </w:rPr>
        <w:t> </w:t>
      </w:r>
      <w:r w:rsidRPr="00B96DC4">
        <w:rPr>
          <w:rFonts w:ascii="Arial" w:eastAsia="Times New Roman" w:hAnsi="Arial" w:cs="Arial"/>
          <w:sz w:val="20"/>
          <w:szCs w:val="20"/>
        </w:rPr>
        <w:t>smyslem odpovídá nejlépe obsahu a smyslu ustanovení původního, neplatného a neúčinného.</w:t>
      </w:r>
    </w:p>
    <w:p w14:paraId="75CF14DD" w14:textId="08758013" w:rsidR="00E74026" w:rsidRPr="00B96DC4" w:rsidRDefault="00E74026" w:rsidP="00355E26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96DC4">
        <w:rPr>
          <w:rFonts w:ascii="Arial" w:eastAsia="Times New Roman" w:hAnsi="Arial" w:cs="Arial"/>
          <w:sz w:val="20"/>
          <w:szCs w:val="20"/>
        </w:rPr>
        <w:t>Smluvní strany prohlašují, že tato smlouva je výrazem jejich pravé a svobodné vůle, učiněným nikoli v tísni za</w:t>
      </w:r>
      <w:r w:rsidR="00EC2CC3">
        <w:rPr>
          <w:rFonts w:ascii="Arial" w:eastAsia="Times New Roman" w:hAnsi="Arial" w:cs="Arial"/>
          <w:sz w:val="20"/>
          <w:szCs w:val="20"/>
        </w:rPr>
        <w:t xml:space="preserve"> nápadně nevýhodných podmínek. </w:t>
      </w:r>
      <w:r w:rsidRPr="00B96DC4">
        <w:rPr>
          <w:rFonts w:ascii="Arial" w:eastAsia="Times New Roman" w:hAnsi="Arial" w:cs="Arial"/>
          <w:sz w:val="20"/>
          <w:szCs w:val="20"/>
        </w:rPr>
        <w:t>Smluvní strany smlouvu přečetly, s jejím obsahem souhlasí a na důkaz toho připojují vlastnoruční podpisy.</w:t>
      </w:r>
    </w:p>
    <w:p w14:paraId="71512EFB" w14:textId="77777777" w:rsidR="00613144" w:rsidRDefault="00613144" w:rsidP="00566DF6">
      <w:pPr>
        <w:pStyle w:val="SAMAKzkladnstyl"/>
        <w:tabs>
          <w:tab w:val="left" w:pos="709"/>
        </w:tabs>
        <w:spacing w:after="120"/>
        <w:rPr>
          <w:rFonts w:ascii="Arial" w:hAnsi="Arial" w:cs="Arial"/>
          <w:i/>
          <w:sz w:val="20"/>
          <w:szCs w:val="20"/>
        </w:rPr>
      </w:pPr>
    </w:p>
    <w:p w14:paraId="34546C0E" w14:textId="77777777" w:rsidR="00613144" w:rsidRPr="00163237" w:rsidRDefault="00613144" w:rsidP="00613144">
      <w:pPr>
        <w:pStyle w:val="SAMAKzkladnstyl"/>
        <w:tabs>
          <w:tab w:val="left" w:pos="709"/>
        </w:tabs>
        <w:spacing w:after="120"/>
        <w:ind w:left="720"/>
        <w:jc w:val="center"/>
        <w:rPr>
          <w:rFonts w:ascii="Arial" w:hAnsi="Arial" w:cs="Arial"/>
          <w:i/>
          <w:sz w:val="20"/>
          <w:szCs w:val="20"/>
        </w:rPr>
      </w:pPr>
    </w:p>
    <w:p w14:paraId="246054C7" w14:textId="77777777" w:rsidR="00E74026" w:rsidRPr="00B96DC4" w:rsidRDefault="00E74026" w:rsidP="00AA4F7F">
      <w:pPr>
        <w:tabs>
          <w:tab w:val="left" w:pos="468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3893"/>
      </w:tblGrid>
      <w:tr w:rsidR="00E74026" w:rsidRPr="00C02561" w14:paraId="102BECE2" w14:textId="77777777" w:rsidTr="007867EC">
        <w:tc>
          <w:tcPr>
            <w:tcW w:w="5111" w:type="dxa"/>
          </w:tcPr>
          <w:p w14:paraId="1EA11EC0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DC4">
              <w:rPr>
                <w:rFonts w:ascii="Arial" w:hAnsi="Arial" w:cs="Arial"/>
                <w:sz w:val="20"/>
                <w:szCs w:val="20"/>
              </w:rPr>
              <w:t xml:space="preserve">V Brně dne: …….………….. </w:t>
            </w:r>
          </w:p>
          <w:p w14:paraId="26257807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67A7AF0" w14:textId="77777777" w:rsidR="00E74026" w:rsidRPr="00B96DC4" w:rsidRDefault="00E74026" w:rsidP="00995B4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DC4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EC2CC3">
              <w:rPr>
                <w:rFonts w:ascii="Arial" w:hAnsi="Arial" w:cs="Arial"/>
                <w:sz w:val="20"/>
                <w:szCs w:val="20"/>
              </w:rPr>
              <w:t>Autora</w:t>
            </w:r>
            <w:r w:rsidRPr="00B96D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</w:p>
          <w:p w14:paraId="23CB0D39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6DC4">
              <w:rPr>
                <w:rFonts w:ascii="Arial" w:hAnsi="Arial" w:cs="Arial"/>
                <w:sz w:val="20"/>
                <w:szCs w:val="20"/>
                <w:highlight w:val="yellow"/>
              </w:rPr>
              <w:t>_______________</w:t>
            </w:r>
          </w:p>
          <w:p w14:paraId="3FC71AD9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DC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  <w:p w14:paraId="545DDA30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F8837BC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7CEE80A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7A878B5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52BB6FC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917A582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DC4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893" w:type="dxa"/>
          </w:tcPr>
          <w:p w14:paraId="2B353C67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D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 Brně dne: …….…………………    </w:t>
            </w:r>
          </w:p>
          <w:p w14:paraId="345AFC88" w14:textId="77777777" w:rsidR="00E74026" w:rsidRPr="00B96DC4" w:rsidRDefault="00E74026" w:rsidP="00D2389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196C154" w14:textId="77777777" w:rsidR="00E74026" w:rsidRPr="00B96DC4" w:rsidRDefault="00EC2CC3" w:rsidP="00995B4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Nabyvatele</w:t>
            </w:r>
            <w:r w:rsidR="00E74026" w:rsidRPr="00B96DC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F8377C7" w14:textId="77777777" w:rsidR="00573BEB" w:rsidRPr="00B96DC4" w:rsidRDefault="00573BEB" w:rsidP="00573BE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6DC4">
              <w:rPr>
                <w:rFonts w:ascii="Arial" w:hAnsi="Arial" w:cs="Arial"/>
                <w:sz w:val="20"/>
                <w:szCs w:val="20"/>
                <w:highlight w:val="yellow"/>
              </w:rPr>
              <w:t>_______________</w:t>
            </w:r>
          </w:p>
          <w:p w14:paraId="6196D2F9" w14:textId="77777777" w:rsidR="00573BEB" w:rsidRPr="00B96DC4" w:rsidRDefault="00573BEB" w:rsidP="00573BE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DC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  <w:p w14:paraId="722897CF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A54DBFC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48808B8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1C36132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F7499A6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7375105" w14:textId="77777777" w:rsidR="00E74026" w:rsidRPr="00B96DC4" w:rsidRDefault="00E74026" w:rsidP="00D2389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DC4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</w:tr>
    </w:tbl>
    <w:p w14:paraId="002B5932" w14:textId="77777777" w:rsidR="00E74026" w:rsidRPr="00B96DC4" w:rsidRDefault="00E74026" w:rsidP="00B96DC4">
      <w:pPr>
        <w:pStyle w:val="Odstavecseseznamem"/>
        <w:tabs>
          <w:tab w:val="center" w:pos="1440"/>
          <w:tab w:val="center" w:pos="6840"/>
        </w:tabs>
        <w:autoSpaceDE w:val="0"/>
        <w:autoSpaceDN w:val="0"/>
        <w:adjustRightInd w:val="0"/>
        <w:spacing w:after="120" w:line="264" w:lineRule="auto"/>
        <w:ind w:left="2340"/>
        <w:rPr>
          <w:rFonts w:ascii="Arial" w:hAnsi="Arial" w:cs="Arial"/>
          <w:bCs/>
          <w:sz w:val="20"/>
          <w:szCs w:val="20"/>
        </w:rPr>
      </w:pPr>
    </w:p>
    <w:sectPr w:rsidR="00E74026" w:rsidRPr="00B96DC4" w:rsidSect="00B96DC4">
      <w:headerReference w:type="default" r:id="rId9"/>
      <w:footerReference w:type="default" r:id="rId10"/>
      <w:pgSz w:w="11907" w:h="16840"/>
      <w:pgMar w:top="1560" w:right="1134" w:bottom="1134" w:left="1418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8D721" w15:done="0"/>
  <w15:commentEx w15:paraId="11EEC5F2" w15:done="0"/>
  <w15:commentEx w15:paraId="102C8206" w15:done="0"/>
  <w15:commentEx w15:paraId="1684E0FF" w15:done="0"/>
  <w15:commentEx w15:paraId="02B84EB0" w15:done="0"/>
  <w15:commentEx w15:paraId="73AF6451" w15:done="0"/>
  <w15:commentEx w15:paraId="2AA861FA" w15:done="0"/>
  <w15:commentEx w15:paraId="18C3899E" w15:done="0"/>
  <w15:commentEx w15:paraId="208325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B457" w14:textId="77777777" w:rsidR="004F5D66" w:rsidRDefault="004F5D66" w:rsidP="00380ABF">
      <w:pPr>
        <w:spacing w:after="0" w:line="240" w:lineRule="auto"/>
      </w:pPr>
      <w:r>
        <w:separator/>
      </w:r>
    </w:p>
  </w:endnote>
  <w:endnote w:type="continuationSeparator" w:id="0">
    <w:p w14:paraId="5728B0FE" w14:textId="77777777" w:rsidR="004F5D66" w:rsidRDefault="004F5D66" w:rsidP="0038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8A51" w14:textId="77777777" w:rsidR="00E74026" w:rsidRPr="00573BEB" w:rsidRDefault="00E74026" w:rsidP="00861BAD">
    <w:pPr>
      <w:pStyle w:val="Zpat"/>
      <w:tabs>
        <w:tab w:val="left" w:pos="7797"/>
      </w:tabs>
      <w:rPr>
        <w:rFonts w:ascii="Arial" w:hAnsi="Arial" w:cs="Arial"/>
        <w:sz w:val="20"/>
      </w:rPr>
    </w:pPr>
  </w:p>
  <w:p w14:paraId="00F92065" w14:textId="17D6ACB4" w:rsidR="00573BEB" w:rsidRPr="00573BEB" w:rsidRDefault="00E74026" w:rsidP="008038CA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noProof/>
        <w:sz w:val="20"/>
      </w:rPr>
    </w:pPr>
    <w:r w:rsidRPr="00573BEB">
      <w:rPr>
        <w:rFonts w:ascii="Arial" w:hAnsi="Arial" w:cs="Arial"/>
        <w:sz w:val="20"/>
      </w:rPr>
      <w:t xml:space="preserve">Stránka </w:t>
    </w:r>
    <w:r w:rsidR="00EE047B" w:rsidRPr="00573BEB">
      <w:rPr>
        <w:rFonts w:ascii="Arial" w:hAnsi="Arial" w:cs="Arial"/>
        <w:sz w:val="20"/>
      </w:rPr>
      <w:fldChar w:fldCharType="begin"/>
    </w:r>
    <w:r w:rsidR="00EE047B" w:rsidRPr="00573BEB">
      <w:rPr>
        <w:rFonts w:ascii="Arial" w:hAnsi="Arial" w:cs="Arial"/>
        <w:sz w:val="20"/>
      </w:rPr>
      <w:instrText>PAGE</w:instrText>
    </w:r>
    <w:r w:rsidR="00EE047B" w:rsidRPr="00573BEB">
      <w:rPr>
        <w:rFonts w:ascii="Arial" w:hAnsi="Arial" w:cs="Arial"/>
        <w:sz w:val="20"/>
      </w:rPr>
      <w:fldChar w:fldCharType="separate"/>
    </w:r>
    <w:r w:rsidR="0064427C">
      <w:rPr>
        <w:rFonts w:ascii="Arial" w:hAnsi="Arial" w:cs="Arial"/>
        <w:noProof/>
        <w:sz w:val="20"/>
      </w:rPr>
      <w:t>3</w:t>
    </w:r>
    <w:r w:rsidR="00EE047B" w:rsidRPr="00573BEB">
      <w:rPr>
        <w:rFonts w:ascii="Arial" w:hAnsi="Arial" w:cs="Arial"/>
        <w:noProof/>
        <w:sz w:val="20"/>
      </w:rPr>
      <w:fldChar w:fldCharType="end"/>
    </w:r>
    <w:r w:rsidRPr="00573BEB">
      <w:rPr>
        <w:rFonts w:ascii="Arial" w:hAnsi="Arial" w:cs="Arial"/>
        <w:sz w:val="20"/>
      </w:rPr>
      <w:t xml:space="preserve"> z </w:t>
    </w:r>
    <w:r w:rsidR="00EE047B" w:rsidRPr="00573BEB">
      <w:rPr>
        <w:rFonts w:ascii="Arial" w:hAnsi="Arial" w:cs="Arial"/>
        <w:sz w:val="20"/>
      </w:rPr>
      <w:fldChar w:fldCharType="begin"/>
    </w:r>
    <w:r w:rsidR="00EE047B" w:rsidRPr="00573BEB">
      <w:rPr>
        <w:rFonts w:ascii="Arial" w:hAnsi="Arial" w:cs="Arial"/>
        <w:sz w:val="20"/>
      </w:rPr>
      <w:instrText>NUMPAGES</w:instrText>
    </w:r>
    <w:r w:rsidR="00EE047B" w:rsidRPr="00573BEB">
      <w:rPr>
        <w:rFonts w:ascii="Arial" w:hAnsi="Arial" w:cs="Arial"/>
        <w:sz w:val="20"/>
      </w:rPr>
      <w:fldChar w:fldCharType="separate"/>
    </w:r>
    <w:r w:rsidR="0064427C">
      <w:rPr>
        <w:rFonts w:ascii="Arial" w:hAnsi="Arial" w:cs="Arial"/>
        <w:noProof/>
        <w:sz w:val="20"/>
      </w:rPr>
      <w:t>3</w:t>
    </w:r>
    <w:r w:rsidR="00EE047B" w:rsidRPr="00573BE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FFED3" w14:textId="77777777" w:rsidR="004F5D66" w:rsidRDefault="004F5D66" w:rsidP="00380ABF">
      <w:pPr>
        <w:spacing w:after="0" w:line="240" w:lineRule="auto"/>
      </w:pPr>
      <w:r>
        <w:separator/>
      </w:r>
    </w:p>
  </w:footnote>
  <w:footnote w:type="continuationSeparator" w:id="0">
    <w:p w14:paraId="3AAAF073" w14:textId="77777777" w:rsidR="004F5D66" w:rsidRDefault="004F5D66" w:rsidP="0038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E6EE" w14:textId="45CB5C36" w:rsidR="00E74026" w:rsidRPr="0064427C" w:rsidRDefault="0064427C" w:rsidP="0064427C">
    <w:pPr>
      <w:pStyle w:val="Zhlav"/>
      <w:jc w:val="right"/>
      <w:rPr>
        <w:i/>
        <w:sz w:val="20"/>
      </w:rPr>
    </w:pPr>
    <w:r w:rsidRPr="0064427C">
      <w:rPr>
        <w:i/>
        <w:sz w:val="20"/>
      </w:rPr>
      <w:t>Příloha postupu udělování souhlasu s uzavřením</w:t>
    </w:r>
    <w:r w:rsidRPr="0064427C">
      <w:rPr>
        <w:i/>
        <w:sz w:val="20"/>
      </w:rPr>
      <w:br/>
      <w:t>licenční smlouvy student x firma (školní dílo)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66"/>
    <w:multiLevelType w:val="multilevel"/>
    <w:tmpl w:val="92683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BC5189"/>
    <w:multiLevelType w:val="hybridMultilevel"/>
    <w:tmpl w:val="24E009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720C02"/>
    <w:multiLevelType w:val="hybridMultilevel"/>
    <w:tmpl w:val="D17E86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AA6694"/>
    <w:multiLevelType w:val="hybridMultilevel"/>
    <w:tmpl w:val="F3D86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19584A"/>
    <w:multiLevelType w:val="hybridMultilevel"/>
    <w:tmpl w:val="B8FA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763227"/>
    <w:multiLevelType w:val="hybridMultilevel"/>
    <w:tmpl w:val="6D7EF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C53633"/>
    <w:multiLevelType w:val="hybridMultilevel"/>
    <w:tmpl w:val="E6F4C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041325"/>
    <w:multiLevelType w:val="hybridMultilevel"/>
    <w:tmpl w:val="98A8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6889B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6084C"/>
    <w:multiLevelType w:val="hybridMultilevel"/>
    <w:tmpl w:val="63E6E490"/>
    <w:lvl w:ilvl="0" w:tplc="D9CCEC8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749AA0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70869"/>
    <w:multiLevelType w:val="multilevel"/>
    <w:tmpl w:val="38A6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BBE0B94"/>
    <w:multiLevelType w:val="hybridMultilevel"/>
    <w:tmpl w:val="24E009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C510A9D"/>
    <w:multiLevelType w:val="singleLevel"/>
    <w:tmpl w:val="806AF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1C936688"/>
    <w:multiLevelType w:val="hybridMultilevel"/>
    <w:tmpl w:val="BFE89C6A"/>
    <w:lvl w:ilvl="0" w:tplc="1996D8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5439C"/>
    <w:multiLevelType w:val="multilevel"/>
    <w:tmpl w:val="1256C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1625FD3"/>
    <w:multiLevelType w:val="hybridMultilevel"/>
    <w:tmpl w:val="2E189DC8"/>
    <w:lvl w:ilvl="0" w:tplc="6EBCB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661E99"/>
    <w:multiLevelType w:val="hybridMultilevel"/>
    <w:tmpl w:val="0540C7D8"/>
    <w:lvl w:ilvl="0" w:tplc="BEA8B7D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17177A"/>
    <w:multiLevelType w:val="hybridMultilevel"/>
    <w:tmpl w:val="D6287DF6"/>
    <w:lvl w:ilvl="0" w:tplc="DBBAF2B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17">
    <w:nsid w:val="2D387454"/>
    <w:multiLevelType w:val="hybridMultilevel"/>
    <w:tmpl w:val="2DB269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F42B96"/>
    <w:multiLevelType w:val="hybridMultilevel"/>
    <w:tmpl w:val="226CD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195217"/>
    <w:multiLevelType w:val="hybridMultilevel"/>
    <w:tmpl w:val="24E009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A546347"/>
    <w:multiLevelType w:val="hybridMultilevel"/>
    <w:tmpl w:val="ED9E44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B6E7F"/>
    <w:multiLevelType w:val="multilevel"/>
    <w:tmpl w:val="30D01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E143F13"/>
    <w:multiLevelType w:val="multilevel"/>
    <w:tmpl w:val="9AE00D96"/>
    <w:lvl w:ilvl="0">
      <w:start w:val="1"/>
      <w:numFmt w:val="none"/>
      <w:lvlRestart w:val="0"/>
      <w:pStyle w:val="Body2Char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Nzev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3">
    <w:nsid w:val="3FA152DB"/>
    <w:multiLevelType w:val="multilevel"/>
    <w:tmpl w:val="9474BB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0E31277"/>
    <w:multiLevelType w:val="hybridMultilevel"/>
    <w:tmpl w:val="98A8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6889B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E20774"/>
    <w:multiLevelType w:val="hybridMultilevel"/>
    <w:tmpl w:val="5778FDDE"/>
    <w:lvl w:ilvl="0" w:tplc="040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43426D21"/>
    <w:multiLevelType w:val="hybridMultilevel"/>
    <w:tmpl w:val="226CD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0E1BCF"/>
    <w:multiLevelType w:val="hybridMultilevel"/>
    <w:tmpl w:val="20B4E7E0"/>
    <w:lvl w:ilvl="0" w:tplc="BA828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E60736"/>
    <w:multiLevelType w:val="singleLevel"/>
    <w:tmpl w:val="99F4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</w:abstractNum>
  <w:abstractNum w:abstractNumId="29">
    <w:nsid w:val="490036FB"/>
    <w:multiLevelType w:val="hybridMultilevel"/>
    <w:tmpl w:val="EA4042D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4A893474"/>
    <w:multiLevelType w:val="hybridMultilevel"/>
    <w:tmpl w:val="1FA4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93913"/>
    <w:multiLevelType w:val="hybridMultilevel"/>
    <w:tmpl w:val="B8FA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1B1E15"/>
    <w:multiLevelType w:val="hybridMultilevel"/>
    <w:tmpl w:val="3DB01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441C9D"/>
    <w:multiLevelType w:val="hybridMultilevel"/>
    <w:tmpl w:val="D9DE95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995054F"/>
    <w:multiLevelType w:val="hybridMultilevel"/>
    <w:tmpl w:val="95F672D8"/>
    <w:lvl w:ilvl="0" w:tplc="DBBAF2B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CB440B5"/>
    <w:multiLevelType w:val="hybridMultilevel"/>
    <w:tmpl w:val="24E009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3032EE6"/>
    <w:multiLevelType w:val="multilevel"/>
    <w:tmpl w:val="1960D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32B47A7"/>
    <w:multiLevelType w:val="multilevel"/>
    <w:tmpl w:val="296687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3AA4BBB"/>
    <w:multiLevelType w:val="hybridMultilevel"/>
    <w:tmpl w:val="2BBAD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780E83"/>
    <w:multiLevelType w:val="hybridMultilevel"/>
    <w:tmpl w:val="D57C83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A5B7F5B"/>
    <w:multiLevelType w:val="hybridMultilevel"/>
    <w:tmpl w:val="416C21E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04B34D6"/>
    <w:multiLevelType w:val="multilevel"/>
    <w:tmpl w:val="AC5A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1231D05"/>
    <w:multiLevelType w:val="hybridMultilevel"/>
    <w:tmpl w:val="FBF2195A"/>
    <w:lvl w:ilvl="0" w:tplc="CE2ABD2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3F2D7B"/>
    <w:multiLevelType w:val="singleLevel"/>
    <w:tmpl w:val="32C29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4">
    <w:nsid w:val="73026D43"/>
    <w:multiLevelType w:val="hybridMultilevel"/>
    <w:tmpl w:val="E4C28650"/>
    <w:lvl w:ilvl="0" w:tplc="F71A2C0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A8231A"/>
    <w:multiLevelType w:val="hybridMultilevel"/>
    <w:tmpl w:val="A5C04BC4"/>
    <w:lvl w:ilvl="0" w:tplc="040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6">
    <w:nsid w:val="796E3B8F"/>
    <w:multiLevelType w:val="hybridMultilevel"/>
    <w:tmpl w:val="0BC49A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9D0BF9"/>
    <w:multiLevelType w:val="multilevel"/>
    <w:tmpl w:val="92683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3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4"/>
  </w:num>
  <w:num w:numId="13">
    <w:abstractNumId w:val="16"/>
  </w:num>
  <w:num w:numId="14">
    <w:abstractNumId w:val="39"/>
  </w:num>
  <w:num w:numId="15">
    <w:abstractNumId w:val="17"/>
  </w:num>
  <w:num w:numId="16">
    <w:abstractNumId w:val="28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0"/>
  </w:num>
  <w:num w:numId="22">
    <w:abstractNumId w:val="43"/>
  </w:num>
  <w:num w:numId="23">
    <w:abstractNumId w:val="7"/>
  </w:num>
  <w:num w:numId="24">
    <w:abstractNumId w:val="29"/>
  </w:num>
  <w:num w:numId="25">
    <w:abstractNumId w:val="24"/>
  </w:num>
  <w:num w:numId="26">
    <w:abstractNumId w:val="8"/>
  </w:num>
  <w:num w:numId="27">
    <w:abstractNumId w:val="21"/>
  </w:num>
  <w:num w:numId="28">
    <w:abstractNumId w:val="41"/>
  </w:num>
  <w:num w:numId="29">
    <w:abstractNumId w:val="46"/>
  </w:num>
  <w:num w:numId="30">
    <w:abstractNumId w:val="30"/>
  </w:num>
  <w:num w:numId="31">
    <w:abstractNumId w:val="19"/>
  </w:num>
  <w:num w:numId="32">
    <w:abstractNumId w:val="27"/>
  </w:num>
  <w:num w:numId="33">
    <w:abstractNumId w:val="37"/>
  </w:num>
  <w:num w:numId="34">
    <w:abstractNumId w:val="35"/>
  </w:num>
  <w:num w:numId="35">
    <w:abstractNumId w:val="10"/>
  </w:num>
  <w:num w:numId="36">
    <w:abstractNumId w:val="44"/>
  </w:num>
  <w:num w:numId="37">
    <w:abstractNumId w:val="15"/>
  </w:num>
  <w:num w:numId="38">
    <w:abstractNumId w:val="42"/>
  </w:num>
  <w:num w:numId="39">
    <w:abstractNumId w:val="1"/>
  </w:num>
  <w:num w:numId="40">
    <w:abstractNumId w:val="40"/>
  </w:num>
  <w:num w:numId="41">
    <w:abstractNumId w:val="31"/>
  </w:num>
  <w:num w:numId="42">
    <w:abstractNumId w:val="23"/>
  </w:num>
  <w:num w:numId="43">
    <w:abstractNumId w:val="45"/>
  </w:num>
  <w:num w:numId="44">
    <w:abstractNumId w:val="25"/>
  </w:num>
  <w:num w:numId="45">
    <w:abstractNumId w:val="4"/>
  </w:num>
  <w:num w:numId="46">
    <w:abstractNumId w:val="26"/>
  </w:num>
  <w:num w:numId="47">
    <w:abstractNumId w:val="36"/>
  </w:num>
  <w:num w:numId="48">
    <w:abstractNumId w:val="33"/>
  </w:num>
  <w:num w:numId="49">
    <w:abstractNumId w:val="4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Pavla Šimoníková">
    <w15:presenceInfo w15:providerId="None" w15:userId="Mgr. Pavla Šimon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BA"/>
    <w:rsid w:val="00005F9A"/>
    <w:rsid w:val="00027DF0"/>
    <w:rsid w:val="0003060B"/>
    <w:rsid w:val="000311BA"/>
    <w:rsid w:val="00072776"/>
    <w:rsid w:val="000B4D4E"/>
    <w:rsid w:val="000D0E81"/>
    <w:rsid w:val="000F52CD"/>
    <w:rsid w:val="0010028C"/>
    <w:rsid w:val="00106C88"/>
    <w:rsid w:val="00121D55"/>
    <w:rsid w:val="00140465"/>
    <w:rsid w:val="00140516"/>
    <w:rsid w:val="00162F96"/>
    <w:rsid w:val="00166DEB"/>
    <w:rsid w:val="00177968"/>
    <w:rsid w:val="00197901"/>
    <w:rsid w:val="001A13D7"/>
    <w:rsid w:val="001B26F3"/>
    <w:rsid w:val="001C0AF1"/>
    <w:rsid w:val="001C3268"/>
    <w:rsid w:val="001C6FA0"/>
    <w:rsid w:val="001D61F5"/>
    <w:rsid w:val="001D7B29"/>
    <w:rsid w:val="001F11BA"/>
    <w:rsid w:val="001F508A"/>
    <w:rsid w:val="002003D6"/>
    <w:rsid w:val="00210917"/>
    <w:rsid w:val="0021243A"/>
    <w:rsid w:val="002222AD"/>
    <w:rsid w:val="0022378D"/>
    <w:rsid w:val="002353C5"/>
    <w:rsid w:val="00250A86"/>
    <w:rsid w:val="0028044B"/>
    <w:rsid w:val="0029443E"/>
    <w:rsid w:val="002A0BCF"/>
    <w:rsid w:val="002B6336"/>
    <w:rsid w:val="002F0A2D"/>
    <w:rsid w:val="002F526B"/>
    <w:rsid w:val="00326D78"/>
    <w:rsid w:val="00330804"/>
    <w:rsid w:val="00334FF3"/>
    <w:rsid w:val="0033544A"/>
    <w:rsid w:val="00342E78"/>
    <w:rsid w:val="0035048D"/>
    <w:rsid w:val="00355E26"/>
    <w:rsid w:val="0037345D"/>
    <w:rsid w:val="00380ABF"/>
    <w:rsid w:val="003900D7"/>
    <w:rsid w:val="00392B12"/>
    <w:rsid w:val="003D26E6"/>
    <w:rsid w:val="003E5271"/>
    <w:rsid w:val="003F1DB0"/>
    <w:rsid w:val="0041373B"/>
    <w:rsid w:val="00425EFC"/>
    <w:rsid w:val="00436354"/>
    <w:rsid w:val="004545CB"/>
    <w:rsid w:val="004849FA"/>
    <w:rsid w:val="0049109E"/>
    <w:rsid w:val="004A68D0"/>
    <w:rsid w:val="004B1CBD"/>
    <w:rsid w:val="004B370C"/>
    <w:rsid w:val="004B75C2"/>
    <w:rsid w:val="004E4439"/>
    <w:rsid w:val="004E5F5B"/>
    <w:rsid w:val="004F5D66"/>
    <w:rsid w:val="00510330"/>
    <w:rsid w:val="00520FDA"/>
    <w:rsid w:val="005378FC"/>
    <w:rsid w:val="00537A3F"/>
    <w:rsid w:val="00566DF6"/>
    <w:rsid w:val="00573BEB"/>
    <w:rsid w:val="00586AB9"/>
    <w:rsid w:val="00586CCB"/>
    <w:rsid w:val="005D64C2"/>
    <w:rsid w:val="005E3BC4"/>
    <w:rsid w:val="005E6D51"/>
    <w:rsid w:val="005F5927"/>
    <w:rsid w:val="005F62A8"/>
    <w:rsid w:val="005F65AC"/>
    <w:rsid w:val="00606942"/>
    <w:rsid w:val="006078AB"/>
    <w:rsid w:val="00612575"/>
    <w:rsid w:val="00613144"/>
    <w:rsid w:val="00625AB2"/>
    <w:rsid w:val="00631C80"/>
    <w:rsid w:val="00637269"/>
    <w:rsid w:val="00637356"/>
    <w:rsid w:val="0064427C"/>
    <w:rsid w:val="00651AD9"/>
    <w:rsid w:val="00672539"/>
    <w:rsid w:val="00677642"/>
    <w:rsid w:val="00686D1B"/>
    <w:rsid w:val="00692F0A"/>
    <w:rsid w:val="006A052E"/>
    <w:rsid w:val="006A06BC"/>
    <w:rsid w:val="006B4C81"/>
    <w:rsid w:val="006C614C"/>
    <w:rsid w:val="006F7FD5"/>
    <w:rsid w:val="007169F0"/>
    <w:rsid w:val="00757A57"/>
    <w:rsid w:val="00770306"/>
    <w:rsid w:val="0077593B"/>
    <w:rsid w:val="007867EC"/>
    <w:rsid w:val="007900F7"/>
    <w:rsid w:val="007A3196"/>
    <w:rsid w:val="007A53BB"/>
    <w:rsid w:val="007B7350"/>
    <w:rsid w:val="007B7B76"/>
    <w:rsid w:val="007C3B94"/>
    <w:rsid w:val="007D39EB"/>
    <w:rsid w:val="007E41C7"/>
    <w:rsid w:val="00801EEC"/>
    <w:rsid w:val="008038CA"/>
    <w:rsid w:val="00811271"/>
    <w:rsid w:val="00834A94"/>
    <w:rsid w:val="00856169"/>
    <w:rsid w:val="00861BAD"/>
    <w:rsid w:val="00871D80"/>
    <w:rsid w:val="0088247D"/>
    <w:rsid w:val="008D2A08"/>
    <w:rsid w:val="008F242B"/>
    <w:rsid w:val="009052F9"/>
    <w:rsid w:val="0095088F"/>
    <w:rsid w:val="009624EA"/>
    <w:rsid w:val="0096261F"/>
    <w:rsid w:val="00986A5F"/>
    <w:rsid w:val="00995B48"/>
    <w:rsid w:val="009A155B"/>
    <w:rsid w:val="009C3C69"/>
    <w:rsid w:val="009D7F48"/>
    <w:rsid w:val="009F0B5E"/>
    <w:rsid w:val="00A0088E"/>
    <w:rsid w:val="00A0448F"/>
    <w:rsid w:val="00A23883"/>
    <w:rsid w:val="00A4760E"/>
    <w:rsid w:val="00A671E4"/>
    <w:rsid w:val="00A76A65"/>
    <w:rsid w:val="00A76E38"/>
    <w:rsid w:val="00A77AB8"/>
    <w:rsid w:val="00A84906"/>
    <w:rsid w:val="00A92EEE"/>
    <w:rsid w:val="00AA4F7F"/>
    <w:rsid w:val="00B13CE4"/>
    <w:rsid w:val="00B173C5"/>
    <w:rsid w:val="00B47E9A"/>
    <w:rsid w:val="00B67E95"/>
    <w:rsid w:val="00B9120B"/>
    <w:rsid w:val="00B91CE9"/>
    <w:rsid w:val="00B96DC4"/>
    <w:rsid w:val="00BA6314"/>
    <w:rsid w:val="00BA7EB5"/>
    <w:rsid w:val="00BB3F16"/>
    <w:rsid w:val="00BC4032"/>
    <w:rsid w:val="00BD2D73"/>
    <w:rsid w:val="00BD3941"/>
    <w:rsid w:val="00BD6E4D"/>
    <w:rsid w:val="00C01650"/>
    <w:rsid w:val="00C02561"/>
    <w:rsid w:val="00C33F84"/>
    <w:rsid w:val="00C7004F"/>
    <w:rsid w:val="00C700F0"/>
    <w:rsid w:val="00C70314"/>
    <w:rsid w:val="00C73CC9"/>
    <w:rsid w:val="00C743B9"/>
    <w:rsid w:val="00C80A2E"/>
    <w:rsid w:val="00C85AA9"/>
    <w:rsid w:val="00C96C4A"/>
    <w:rsid w:val="00CA524D"/>
    <w:rsid w:val="00CB04F1"/>
    <w:rsid w:val="00CD4FC7"/>
    <w:rsid w:val="00CE23DA"/>
    <w:rsid w:val="00CF1596"/>
    <w:rsid w:val="00CF4DAF"/>
    <w:rsid w:val="00D14DD9"/>
    <w:rsid w:val="00D1507E"/>
    <w:rsid w:val="00D2389A"/>
    <w:rsid w:val="00D34EC8"/>
    <w:rsid w:val="00D40583"/>
    <w:rsid w:val="00D53879"/>
    <w:rsid w:val="00D73805"/>
    <w:rsid w:val="00D800DC"/>
    <w:rsid w:val="00DA071B"/>
    <w:rsid w:val="00DD0607"/>
    <w:rsid w:val="00DD36B9"/>
    <w:rsid w:val="00DE1387"/>
    <w:rsid w:val="00DE6EA8"/>
    <w:rsid w:val="00DF0F69"/>
    <w:rsid w:val="00E04716"/>
    <w:rsid w:val="00E05599"/>
    <w:rsid w:val="00E11D55"/>
    <w:rsid w:val="00E140E1"/>
    <w:rsid w:val="00E27CAB"/>
    <w:rsid w:val="00E36DE1"/>
    <w:rsid w:val="00E51368"/>
    <w:rsid w:val="00E714C2"/>
    <w:rsid w:val="00E74026"/>
    <w:rsid w:val="00E77BED"/>
    <w:rsid w:val="00E8656F"/>
    <w:rsid w:val="00E91F29"/>
    <w:rsid w:val="00E93B9C"/>
    <w:rsid w:val="00E972FE"/>
    <w:rsid w:val="00E97D38"/>
    <w:rsid w:val="00EA155A"/>
    <w:rsid w:val="00EC2CC3"/>
    <w:rsid w:val="00EC5CDD"/>
    <w:rsid w:val="00EE047B"/>
    <w:rsid w:val="00EF1585"/>
    <w:rsid w:val="00EF192B"/>
    <w:rsid w:val="00EF2CD0"/>
    <w:rsid w:val="00F03231"/>
    <w:rsid w:val="00F10E6B"/>
    <w:rsid w:val="00F11B3C"/>
    <w:rsid w:val="00F15EEB"/>
    <w:rsid w:val="00F379E9"/>
    <w:rsid w:val="00F73B46"/>
    <w:rsid w:val="00F74D0D"/>
    <w:rsid w:val="00F927ED"/>
    <w:rsid w:val="00F9510A"/>
    <w:rsid w:val="00FA282E"/>
    <w:rsid w:val="00FB5F77"/>
    <w:rsid w:val="00FC1253"/>
    <w:rsid w:val="00FF504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7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1BA"/>
    <w:pPr>
      <w:spacing w:after="200" w:line="276" w:lineRule="auto"/>
    </w:pPr>
    <w:rPr>
      <w:rFonts w:eastAsia="MS Mincho"/>
    </w:rPr>
  </w:style>
  <w:style w:type="paragraph" w:styleId="Nadpis1">
    <w:name w:val="heading 1"/>
    <w:basedOn w:val="Normln"/>
    <w:next w:val="Normln"/>
    <w:link w:val="Nadpis1Char"/>
    <w:uiPriority w:val="99"/>
    <w:qFormat/>
    <w:rsid w:val="004849F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849F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1F1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49FA"/>
    <w:rPr>
      <w:rFonts w:ascii="Cambria" w:eastAsia="MS Gothic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849FA"/>
    <w:rPr>
      <w:rFonts w:ascii="Cambria" w:eastAsia="MS Gothic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F11B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99"/>
    <w:qFormat/>
    <w:rsid w:val="001F11BA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14046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2109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1091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4760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760E"/>
    <w:rPr>
      <w:rFonts w:ascii="Times New Roman" w:hAnsi="Times New Roman" w:cs="Times New Roman"/>
      <w:sz w:val="20"/>
      <w:szCs w:val="20"/>
      <w:lang w:val="en-US" w:eastAsia="cs-CZ"/>
    </w:rPr>
  </w:style>
  <w:style w:type="paragraph" w:customStyle="1" w:styleId="Body2Char">
    <w:name w:val="Body 2 Char"/>
    <w:basedOn w:val="Normln"/>
    <w:uiPriority w:val="99"/>
    <w:rsid w:val="0095088F"/>
    <w:pPr>
      <w:numPr>
        <w:numId w:val="9"/>
      </w:numPr>
      <w:spacing w:after="0" w:line="240" w:lineRule="auto"/>
    </w:pPr>
    <w:rPr>
      <w:rFonts w:ascii="Times New Roman" w:eastAsia="Batang" w:hAnsi="Times New Roman"/>
      <w:kern w:val="28"/>
      <w:szCs w:val="24"/>
      <w:lang w:eastAsia="zh-CN"/>
    </w:rPr>
  </w:style>
  <w:style w:type="paragraph" w:styleId="Nzev">
    <w:name w:val="Title"/>
    <w:basedOn w:val="Normln"/>
    <w:link w:val="NzevChar"/>
    <w:uiPriority w:val="99"/>
    <w:qFormat/>
    <w:rsid w:val="0095088F"/>
    <w:pPr>
      <w:numPr>
        <w:ilvl w:val="5"/>
        <w:numId w:val="9"/>
      </w:numPr>
      <w:spacing w:before="240" w:after="240" w:line="240" w:lineRule="auto"/>
      <w:jc w:val="center"/>
    </w:pPr>
    <w:rPr>
      <w:rFonts w:ascii="Times New Roman" w:eastAsia="Times New Roman" w:hAnsi="Times New Roman"/>
      <w:b/>
      <w:bCs/>
      <w:kern w:val="28"/>
      <w:sz w:val="32"/>
      <w:szCs w:val="32"/>
      <w:lang w:val="en-GB"/>
    </w:rPr>
  </w:style>
  <w:style w:type="character" w:customStyle="1" w:styleId="NzevChar">
    <w:name w:val="Název Char"/>
    <w:basedOn w:val="Standardnpsmoodstavce"/>
    <w:link w:val="Nzev"/>
    <w:uiPriority w:val="99"/>
    <w:locked/>
    <w:rsid w:val="0095088F"/>
    <w:rPr>
      <w:rFonts w:ascii="Times New Roman" w:hAnsi="Times New Roman" w:cs="Times New Roman"/>
      <w:b/>
      <w:bCs/>
      <w:kern w:val="28"/>
      <w:sz w:val="32"/>
      <w:szCs w:val="32"/>
      <w:lang w:val="en-GB"/>
    </w:rPr>
  </w:style>
  <w:style w:type="paragraph" w:customStyle="1" w:styleId="CMSHeadL2">
    <w:name w:val="CMS Head L2"/>
    <w:basedOn w:val="Normln"/>
    <w:next w:val="CMSHeadL3"/>
    <w:uiPriority w:val="99"/>
    <w:rsid w:val="0095088F"/>
    <w:pPr>
      <w:keepNext/>
      <w:keepLines/>
      <w:numPr>
        <w:ilvl w:val="1"/>
        <w:numId w:val="9"/>
      </w:numPr>
      <w:spacing w:before="240" w:after="240" w:line="240" w:lineRule="auto"/>
      <w:outlineLvl w:val="1"/>
    </w:pPr>
    <w:rPr>
      <w:rFonts w:ascii="Times New Roman" w:eastAsia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uiPriority w:val="99"/>
    <w:rsid w:val="0095088F"/>
    <w:pPr>
      <w:numPr>
        <w:ilvl w:val="2"/>
        <w:numId w:val="9"/>
      </w:numPr>
      <w:spacing w:after="240" w:line="240" w:lineRule="auto"/>
      <w:outlineLvl w:val="2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uiPriority w:val="99"/>
    <w:rsid w:val="0095088F"/>
    <w:pPr>
      <w:numPr>
        <w:ilvl w:val="6"/>
        <w:numId w:val="9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uiPriority w:val="99"/>
    <w:rsid w:val="0095088F"/>
    <w:pPr>
      <w:numPr>
        <w:ilvl w:val="8"/>
        <w:numId w:val="9"/>
      </w:numPr>
      <w:spacing w:after="240" w:line="240" w:lineRule="auto"/>
      <w:outlineLvl w:val="8"/>
    </w:pPr>
    <w:rPr>
      <w:rFonts w:ascii="Times New Roman" w:eastAsia="Times New Roman" w:hAnsi="Times New Roman"/>
      <w:szCs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C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5CDD"/>
    <w:rPr>
      <w:rFonts w:ascii="Tahoma" w:eastAsia="MS Mincho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AA4F7F"/>
    <w:pPr>
      <w:suppressAutoHyphens/>
      <w:spacing w:after="120" w:line="280" w:lineRule="exact"/>
      <w:ind w:left="720"/>
      <w:contextualSpacing/>
    </w:pPr>
    <w:rPr>
      <w:rFonts w:ascii="Times New Roman" w:eastAsia="Times New Roman" w:hAnsi="Times New Roman"/>
      <w:kern w:val="1"/>
      <w:szCs w:val="24"/>
    </w:rPr>
  </w:style>
  <w:style w:type="paragraph" w:customStyle="1" w:styleId="Default">
    <w:name w:val="Default"/>
    <w:uiPriority w:val="99"/>
    <w:rsid w:val="00380A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8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80ABF"/>
    <w:rPr>
      <w:rFonts w:eastAsia="MS Mincho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38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80ABF"/>
    <w:rPr>
      <w:rFonts w:eastAsia="MS Mincho" w:cs="Times New Roman"/>
      <w:lang w:eastAsia="cs-CZ"/>
    </w:rPr>
  </w:style>
  <w:style w:type="character" w:styleId="Odkaznakoment">
    <w:name w:val="annotation reference"/>
    <w:basedOn w:val="Standardnpsmoodstavce"/>
    <w:uiPriority w:val="99"/>
    <w:rsid w:val="00A044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448F"/>
    <w:pPr>
      <w:spacing w:before="240" w:after="240" w:line="240" w:lineRule="auto"/>
    </w:pPr>
    <w:rPr>
      <w:rFonts w:ascii="Constantia" w:eastAsia="Times New Roman" w:hAnsi="Constantia"/>
      <w:color w:val="333333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0448F"/>
    <w:rPr>
      <w:rFonts w:ascii="Constantia" w:hAnsi="Constantia" w:cs="Times New Roman"/>
      <w:color w:val="333333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61F5"/>
    <w:pPr>
      <w:spacing w:before="0" w:after="200"/>
    </w:pPr>
    <w:rPr>
      <w:rFonts w:ascii="Calibri" w:eastAsia="MS Mincho" w:hAnsi="Calibr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61F5"/>
    <w:rPr>
      <w:rFonts w:ascii="Constantia" w:eastAsia="MS Mincho" w:hAnsi="Constantia" w:cs="Times New Roman"/>
      <w:b/>
      <w:bCs/>
      <w:color w:val="333333"/>
      <w:sz w:val="20"/>
      <w:szCs w:val="20"/>
      <w:lang w:eastAsia="cs-CZ"/>
    </w:rPr>
  </w:style>
  <w:style w:type="paragraph" w:customStyle="1" w:styleId="SAMAKzkladnstyl">
    <w:name w:val="SAMAK_základní styl"/>
    <w:basedOn w:val="Normln"/>
    <w:qFormat/>
    <w:rsid w:val="00613144"/>
    <w:pPr>
      <w:spacing w:after="240"/>
      <w:jc w:val="both"/>
    </w:pPr>
    <w:rPr>
      <w:rFonts w:eastAsia="Times New Roman"/>
    </w:rPr>
  </w:style>
  <w:style w:type="paragraph" w:styleId="Revize">
    <w:name w:val="Revision"/>
    <w:hidden/>
    <w:uiPriority w:val="99"/>
    <w:semiHidden/>
    <w:rsid w:val="00C96C4A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1BA"/>
    <w:pPr>
      <w:spacing w:after="200" w:line="276" w:lineRule="auto"/>
    </w:pPr>
    <w:rPr>
      <w:rFonts w:eastAsia="MS Mincho"/>
    </w:rPr>
  </w:style>
  <w:style w:type="paragraph" w:styleId="Nadpis1">
    <w:name w:val="heading 1"/>
    <w:basedOn w:val="Normln"/>
    <w:next w:val="Normln"/>
    <w:link w:val="Nadpis1Char"/>
    <w:uiPriority w:val="99"/>
    <w:qFormat/>
    <w:rsid w:val="004849F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849F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1F1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49FA"/>
    <w:rPr>
      <w:rFonts w:ascii="Cambria" w:eastAsia="MS Gothic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849FA"/>
    <w:rPr>
      <w:rFonts w:ascii="Cambria" w:eastAsia="MS Gothic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F11B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99"/>
    <w:qFormat/>
    <w:rsid w:val="001F11BA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14046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2109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1091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4760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760E"/>
    <w:rPr>
      <w:rFonts w:ascii="Times New Roman" w:hAnsi="Times New Roman" w:cs="Times New Roman"/>
      <w:sz w:val="20"/>
      <w:szCs w:val="20"/>
      <w:lang w:val="en-US" w:eastAsia="cs-CZ"/>
    </w:rPr>
  </w:style>
  <w:style w:type="paragraph" w:customStyle="1" w:styleId="Body2Char">
    <w:name w:val="Body 2 Char"/>
    <w:basedOn w:val="Normln"/>
    <w:uiPriority w:val="99"/>
    <w:rsid w:val="0095088F"/>
    <w:pPr>
      <w:numPr>
        <w:numId w:val="9"/>
      </w:numPr>
      <w:spacing w:after="0" w:line="240" w:lineRule="auto"/>
    </w:pPr>
    <w:rPr>
      <w:rFonts w:ascii="Times New Roman" w:eastAsia="Batang" w:hAnsi="Times New Roman"/>
      <w:kern w:val="28"/>
      <w:szCs w:val="24"/>
      <w:lang w:eastAsia="zh-CN"/>
    </w:rPr>
  </w:style>
  <w:style w:type="paragraph" w:styleId="Nzev">
    <w:name w:val="Title"/>
    <w:basedOn w:val="Normln"/>
    <w:link w:val="NzevChar"/>
    <w:uiPriority w:val="99"/>
    <w:qFormat/>
    <w:rsid w:val="0095088F"/>
    <w:pPr>
      <w:numPr>
        <w:ilvl w:val="5"/>
        <w:numId w:val="9"/>
      </w:numPr>
      <w:spacing w:before="240" w:after="240" w:line="240" w:lineRule="auto"/>
      <w:jc w:val="center"/>
    </w:pPr>
    <w:rPr>
      <w:rFonts w:ascii="Times New Roman" w:eastAsia="Times New Roman" w:hAnsi="Times New Roman"/>
      <w:b/>
      <w:bCs/>
      <w:kern w:val="28"/>
      <w:sz w:val="32"/>
      <w:szCs w:val="32"/>
      <w:lang w:val="en-GB"/>
    </w:rPr>
  </w:style>
  <w:style w:type="character" w:customStyle="1" w:styleId="NzevChar">
    <w:name w:val="Název Char"/>
    <w:basedOn w:val="Standardnpsmoodstavce"/>
    <w:link w:val="Nzev"/>
    <w:uiPriority w:val="99"/>
    <w:locked/>
    <w:rsid w:val="0095088F"/>
    <w:rPr>
      <w:rFonts w:ascii="Times New Roman" w:hAnsi="Times New Roman" w:cs="Times New Roman"/>
      <w:b/>
      <w:bCs/>
      <w:kern w:val="28"/>
      <w:sz w:val="32"/>
      <w:szCs w:val="32"/>
      <w:lang w:val="en-GB"/>
    </w:rPr>
  </w:style>
  <w:style w:type="paragraph" w:customStyle="1" w:styleId="CMSHeadL2">
    <w:name w:val="CMS Head L2"/>
    <w:basedOn w:val="Normln"/>
    <w:next w:val="CMSHeadL3"/>
    <w:uiPriority w:val="99"/>
    <w:rsid w:val="0095088F"/>
    <w:pPr>
      <w:keepNext/>
      <w:keepLines/>
      <w:numPr>
        <w:ilvl w:val="1"/>
        <w:numId w:val="9"/>
      </w:numPr>
      <w:spacing w:before="240" w:after="240" w:line="240" w:lineRule="auto"/>
      <w:outlineLvl w:val="1"/>
    </w:pPr>
    <w:rPr>
      <w:rFonts w:ascii="Times New Roman" w:eastAsia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uiPriority w:val="99"/>
    <w:rsid w:val="0095088F"/>
    <w:pPr>
      <w:numPr>
        <w:ilvl w:val="2"/>
        <w:numId w:val="9"/>
      </w:numPr>
      <w:spacing w:after="240" w:line="240" w:lineRule="auto"/>
      <w:outlineLvl w:val="2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uiPriority w:val="99"/>
    <w:rsid w:val="0095088F"/>
    <w:pPr>
      <w:numPr>
        <w:ilvl w:val="6"/>
        <w:numId w:val="9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uiPriority w:val="99"/>
    <w:rsid w:val="0095088F"/>
    <w:pPr>
      <w:numPr>
        <w:ilvl w:val="8"/>
        <w:numId w:val="9"/>
      </w:numPr>
      <w:spacing w:after="240" w:line="240" w:lineRule="auto"/>
      <w:outlineLvl w:val="8"/>
    </w:pPr>
    <w:rPr>
      <w:rFonts w:ascii="Times New Roman" w:eastAsia="Times New Roman" w:hAnsi="Times New Roman"/>
      <w:szCs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C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5CDD"/>
    <w:rPr>
      <w:rFonts w:ascii="Tahoma" w:eastAsia="MS Mincho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AA4F7F"/>
    <w:pPr>
      <w:suppressAutoHyphens/>
      <w:spacing w:after="120" w:line="280" w:lineRule="exact"/>
      <w:ind w:left="720"/>
      <w:contextualSpacing/>
    </w:pPr>
    <w:rPr>
      <w:rFonts w:ascii="Times New Roman" w:eastAsia="Times New Roman" w:hAnsi="Times New Roman"/>
      <w:kern w:val="1"/>
      <w:szCs w:val="24"/>
    </w:rPr>
  </w:style>
  <w:style w:type="paragraph" w:customStyle="1" w:styleId="Default">
    <w:name w:val="Default"/>
    <w:uiPriority w:val="99"/>
    <w:rsid w:val="00380A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8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80ABF"/>
    <w:rPr>
      <w:rFonts w:eastAsia="MS Mincho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38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80ABF"/>
    <w:rPr>
      <w:rFonts w:eastAsia="MS Mincho" w:cs="Times New Roman"/>
      <w:lang w:eastAsia="cs-CZ"/>
    </w:rPr>
  </w:style>
  <w:style w:type="character" w:styleId="Odkaznakoment">
    <w:name w:val="annotation reference"/>
    <w:basedOn w:val="Standardnpsmoodstavce"/>
    <w:uiPriority w:val="99"/>
    <w:rsid w:val="00A044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448F"/>
    <w:pPr>
      <w:spacing w:before="240" w:after="240" w:line="240" w:lineRule="auto"/>
    </w:pPr>
    <w:rPr>
      <w:rFonts w:ascii="Constantia" w:eastAsia="Times New Roman" w:hAnsi="Constantia"/>
      <w:color w:val="333333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0448F"/>
    <w:rPr>
      <w:rFonts w:ascii="Constantia" w:hAnsi="Constantia" w:cs="Times New Roman"/>
      <w:color w:val="333333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61F5"/>
    <w:pPr>
      <w:spacing w:before="0" w:after="200"/>
    </w:pPr>
    <w:rPr>
      <w:rFonts w:ascii="Calibri" w:eastAsia="MS Mincho" w:hAnsi="Calibr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61F5"/>
    <w:rPr>
      <w:rFonts w:ascii="Constantia" w:eastAsia="MS Mincho" w:hAnsi="Constantia" w:cs="Times New Roman"/>
      <w:b/>
      <w:bCs/>
      <w:color w:val="333333"/>
      <w:sz w:val="20"/>
      <w:szCs w:val="20"/>
      <w:lang w:eastAsia="cs-CZ"/>
    </w:rPr>
  </w:style>
  <w:style w:type="paragraph" w:customStyle="1" w:styleId="SAMAKzkladnstyl">
    <w:name w:val="SAMAK_základní styl"/>
    <w:basedOn w:val="Normln"/>
    <w:qFormat/>
    <w:rsid w:val="00613144"/>
    <w:pPr>
      <w:spacing w:after="240"/>
      <w:jc w:val="both"/>
    </w:pPr>
    <w:rPr>
      <w:rFonts w:eastAsia="Times New Roman"/>
    </w:rPr>
  </w:style>
  <w:style w:type="paragraph" w:styleId="Revize">
    <w:name w:val="Revision"/>
    <w:hidden/>
    <w:uiPriority w:val="99"/>
    <w:semiHidden/>
    <w:rsid w:val="00C96C4A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35DB-DD61-44E7-9D21-5B8B9B9F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LZ Legal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Štěpán Vítek</dc:creator>
  <cp:lastModifiedBy>Ing.Veronika Vejrostová</cp:lastModifiedBy>
  <cp:revision>2</cp:revision>
  <cp:lastPrinted>2015-04-03T09:27:00Z</cp:lastPrinted>
  <dcterms:created xsi:type="dcterms:W3CDTF">2015-04-20T16:01:00Z</dcterms:created>
  <dcterms:modified xsi:type="dcterms:W3CDTF">2015-04-20T16:01:00Z</dcterms:modified>
</cp:coreProperties>
</file>