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62" w:rsidRDefault="003B4E62" w:rsidP="00960C03">
      <w:pPr>
        <w:rPr>
          <w:rFonts w:ascii="Arial" w:hAnsi="Arial" w:cs="Arial"/>
          <w:b/>
          <w:color w:val="76923C"/>
          <w:sz w:val="36"/>
          <w:szCs w:val="36"/>
        </w:rPr>
      </w:pPr>
    </w:p>
    <w:p w:rsidR="00C45B5C" w:rsidRPr="0037153D" w:rsidRDefault="00C45B5C" w:rsidP="00C45B5C">
      <w:pPr>
        <w:autoSpaceDE w:val="0"/>
        <w:autoSpaceDN w:val="0"/>
        <w:adjustRightInd w:val="0"/>
        <w:spacing w:after="0" w:line="240" w:lineRule="auto"/>
        <w:jc w:val="both"/>
        <w:rPr>
          <w:rFonts w:ascii="Arial" w:hAnsi="Arial" w:cs="Arial"/>
          <w:b/>
          <w:color w:val="00B050"/>
          <w:sz w:val="34"/>
          <w:szCs w:val="34"/>
        </w:rPr>
      </w:pPr>
      <w:r w:rsidRPr="00BA0F91">
        <w:rPr>
          <w:rFonts w:ascii="Arial" w:hAnsi="Arial" w:cs="Arial"/>
          <w:b/>
          <w:color w:val="76923C" w:themeColor="accent3" w:themeShade="BF"/>
          <w:sz w:val="34"/>
          <w:szCs w:val="34"/>
        </w:rPr>
        <w:t>Vědci z Mendelovy univerzity v Brně objevili uniká</w:t>
      </w:r>
      <w:r w:rsidR="005A0C4E" w:rsidRPr="00BA0F91">
        <w:rPr>
          <w:rFonts w:ascii="Arial" w:hAnsi="Arial" w:cs="Arial"/>
          <w:b/>
          <w:color w:val="76923C" w:themeColor="accent3" w:themeShade="BF"/>
          <w:sz w:val="34"/>
          <w:szCs w:val="34"/>
        </w:rPr>
        <w:t>t</w:t>
      </w:r>
      <w:r w:rsidRPr="00BA0F91">
        <w:rPr>
          <w:rFonts w:ascii="Arial" w:hAnsi="Arial" w:cs="Arial"/>
          <w:b/>
          <w:color w:val="76923C" w:themeColor="accent3" w:themeShade="BF"/>
          <w:sz w:val="34"/>
          <w:szCs w:val="34"/>
        </w:rPr>
        <w:t xml:space="preserve">ní vlastnosti </w:t>
      </w:r>
      <w:r w:rsidR="009D3383" w:rsidRPr="00BA0F91">
        <w:rPr>
          <w:rFonts w:ascii="Arial" w:hAnsi="Arial" w:cs="Arial"/>
          <w:b/>
          <w:color w:val="76923C" w:themeColor="accent3" w:themeShade="BF"/>
          <w:sz w:val="34"/>
          <w:szCs w:val="34"/>
        </w:rPr>
        <w:t xml:space="preserve">nových </w:t>
      </w:r>
      <w:r w:rsidRPr="00BA0F91">
        <w:rPr>
          <w:rFonts w:ascii="Arial" w:hAnsi="Arial" w:cs="Arial"/>
          <w:b/>
          <w:color w:val="76923C" w:themeColor="accent3" w:themeShade="BF"/>
          <w:sz w:val="34"/>
          <w:szCs w:val="34"/>
        </w:rPr>
        <w:t>nanočástic selenu jako účinné alternativy antibiotik</w:t>
      </w:r>
    </w:p>
    <w:p w:rsidR="00C45B5C" w:rsidRDefault="00C45B5C" w:rsidP="00EE5E4E">
      <w:pPr>
        <w:rPr>
          <w:rFonts w:ascii="Arial" w:hAnsi="Arial" w:cs="Arial"/>
          <w:b/>
        </w:rPr>
      </w:pPr>
    </w:p>
    <w:p w:rsidR="00C45B5C" w:rsidRPr="00456AEB" w:rsidRDefault="00C45B5C" w:rsidP="00BB10D9">
      <w:pPr>
        <w:spacing w:after="0" w:line="240" w:lineRule="auto"/>
        <w:rPr>
          <w:rFonts w:ascii="Arial" w:hAnsi="Arial" w:cs="Arial"/>
        </w:rPr>
      </w:pPr>
      <w:r w:rsidRPr="00456AEB">
        <w:rPr>
          <w:rFonts w:ascii="Arial" w:hAnsi="Arial" w:cs="Arial"/>
        </w:rPr>
        <w:t>S</w:t>
      </w:r>
      <w:r w:rsidRPr="00456AEB">
        <w:rPr>
          <w:rFonts w:ascii="Arial" w:hAnsi="Arial" w:cs="Arial"/>
          <w:b/>
        </w:rPr>
        <w:t>vým působením a vlastnostmi předčí doposud používané antibiotické látky</w:t>
      </w:r>
      <w:r w:rsidRPr="00456AEB">
        <w:rPr>
          <w:rFonts w:ascii="Arial" w:hAnsi="Arial" w:cs="Arial"/>
        </w:rPr>
        <w:t xml:space="preserve"> </w:t>
      </w:r>
    </w:p>
    <w:p w:rsidR="001E4B92" w:rsidRDefault="001E4B92" w:rsidP="00BB10D9">
      <w:pPr>
        <w:spacing w:after="0" w:line="240" w:lineRule="auto"/>
        <w:rPr>
          <w:rFonts w:ascii="Arial" w:hAnsi="Arial" w:cs="Arial"/>
        </w:rPr>
      </w:pPr>
    </w:p>
    <w:p w:rsidR="001331EA" w:rsidRDefault="001331EA" w:rsidP="00BB10D9">
      <w:pPr>
        <w:spacing w:after="0" w:line="240" w:lineRule="auto"/>
        <w:rPr>
          <w:rFonts w:ascii="Arial" w:hAnsi="Arial" w:cs="Arial"/>
        </w:rPr>
      </w:pPr>
    </w:p>
    <w:p w:rsidR="00BB10D9" w:rsidRPr="00BB10D9" w:rsidRDefault="00BB10D9" w:rsidP="00BB10D9">
      <w:pPr>
        <w:spacing w:after="0" w:line="240" w:lineRule="auto"/>
        <w:rPr>
          <w:rFonts w:ascii="Arial" w:hAnsi="Arial" w:cs="Arial"/>
        </w:rPr>
      </w:pPr>
      <w:r w:rsidRPr="00BB10D9">
        <w:rPr>
          <w:rFonts w:ascii="Arial" w:hAnsi="Arial" w:cs="Arial"/>
        </w:rPr>
        <w:t xml:space="preserve">Brno </w:t>
      </w:r>
      <w:r w:rsidR="00A716DE">
        <w:rPr>
          <w:rFonts w:ascii="Arial" w:hAnsi="Arial" w:cs="Arial"/>
        </w:rPr>
        <w:t>5</w:t>
      </w:r>
      <w:r w:rsidR="00BD189B">
        <w:rPr>
          <w:rFonts w:ascii="Arial" w:hAnsi="Arial" w:cs="Arial"/>
        </w:rPr>
        <w:t>. prosince</w:t>
      </w:r>
      <w:r w:rsidRPr="00BB10D9">
        <w:rPr>
          <w:rFonts w:ascii="Arial" w:hAnsi="Arial" w:cs="Arial"/>
        </w:rPr>
        <w:t xml:space="preserve"> 2013</w:t>
      </w:r>
    </w:p>
    <w:p w:rsidR="00BB10D9" w:rsidRDefault="00BB10D9" w:rsidP="00EE5E4E">
      <w:pPr>
        <w:rPr>
          <w:rFonts w:ascii="Arial" w:hAnsi="Arial" w:cs="Arial"/>
          <w:b/>
        </w:rPr>
      </w:pPr>
    </w:p>
    <w:p w:rsidR="00EE5E4E" w:rsidRDefault="00EE5E4E" w:rsidP="00BB10D9">
      <w:pPr>
        <w:pBdr>
          <w:bottom w:val="single" w:sz="6" w:space="1" w:color="auto"/>
        </w:pBdr>
        <w:jc w:val="both"/>
        <w:rPr>
          <w:rFonts w:ascii="Arial" w:hAnsi="Arial" w:cs="Arial"/>
          <w:b/>
        </w:rPr>
      </w:pPr>
      <w:r>
        <w:rPr>
          <w:rFonts w:ascii="Arial" w:hAnsi="Arial" w:cs="Arial"/>
          <w:b/>
        </w:rPr>
        <w:t xml:space="preserve">Jsou malé jako jedna miliardtina metru, selenové nanočástice </w:t>
      </w:r>
      <w:r w:rsidR="00485866">
        <w:rPr>
          <w:rFonts w:ascii="Arial" w:hAnsi="Arial" w:cs="Arial"/>
          <w:b/>
        </w:rPr>
        <w:t>však</w:t>
      </w:r>
      <w:r>
        <w:rPr>
          <w:rFonts w:ascii="Arial" w:hAnsi="Arial" w:cs="Arial"/>
          <w:b/>
        </w:rPr>
        <w:t xml:space="preserve"> </w:t>
      </w:r>
      <w:r w:rsidR="00485866">
        <w:rPr>
          <w:rFonts w:ascii="Arial" w:hAnsi="Arial" w:cs="Arial"/>
          <w:b/>
        </w:rPr>
        <w:t xml:space="preserve">dokáží </w:t>
      </w:r>
      <w:r w:rsidR="00C07EEE">
        <w:rPr>
          <w:rFonts w:ascii="Arial" w:hAnsi="Arial" w:cs="Arial"/>
          <w:b/>
        </w:rPr>
        <w:t>rychle</w:t>
      </w:r>
      <w:r>
        <w:rPr>
          <w:rFonts w:ascii="Arial" w:hAnsi="Arial" w:cs="Arial"/>
          <w:b/>
        </w:rPr>
        <w:t xml:space="preserve"> </w:t>
      </w:r>
      <w:r w:rsidR="001F4094">
        <w:rPr>
          <w:rFonts w:ascii="Arial" w:hAnsi="Arial" w:cs="Arial"/>
          <w:b/>
        </w:rPr>
        <w:t>ničit</w:t>
      </w:r>
      <w:r w:rsidR="00485866">
        <w:rPr>
          <w:rFonts w:ascii="Arial" w:hAnsi="Arial" w:cs="Arial"/>
          <w:b/>
        </w:rPr>
        <w:t xml:space="preserve"> </w:t>
      </w:r>
      <w:r w:rsidR="001F4094">
        <w:rPr>
          <w:rFonts w:ascii="Arial" w:hAnsi="Arial" w:cs="Arial"/>
          <w:b/>
        </w:rPr>
        <w:t>bakterie</w:t>
      </w:r>
      <w:r w:rsidR="00485866">
        <w:rPr>
          <w:rFonts w:ascii="Arial" w:hAnsi="Arial" w:cs="Arial"/>
          <w:b/>
        </w:rPr>
        <w:t>. Poradí si i s </w:t>
      </w:r>
      <w:r w:rsidR="006552B5">
        <w:rPr>
          <w:rFonts w:ascii="Arial" w:hAnsi="Arial" w:cs="Arial"/>
          <w:b/>
        </w:rPr>
        <w:t>nebezpečným</w:t>
      </w:r>
      <w:r>
        <w:rPr>
          <w:rFonts w:ascii="Arial" w:hAnsi="Arial" w:cs="Arial"/>
          <w:b/>
        </w:rPr>
        <w:t xml:space="preserve"> </w:t>
      </w:r>
      <w:r w:rsidR="00485866">
        <w:rPr>
          <w:rFonts w:ascii="Arial" w:hAnsi="Arial" w:cs="Arial"/>
          <w:b/>
        </w:rPr>
        <w:t>zlatý</w:t>
      </w:r>
      <w:r w:rsidR="006552B5">
        <w:rPr>
          <w:rFonts w:ascii="Arial" w:hAnsi="Arial" w:cs="Arial"/>
          <w:b/>
        </w:rPr>
        <w:t>m</w:t>
      </w:r>
      <w:r>
        <w:rPr>
          <w:rFonts w:ascii="Arial" w:hAnsi="Arial" w:cs="Arial"/>
          <w:b/>
        </w:rPr>
        <w:t xml:space="preserve"> stafylokok</w:t>
      </w:r>
      <w:r w:rsidR="006552B5">
        <w:rPr>
          <w:rFonts w:ascii="Arial" w:hAnsi="Arial" w:cs="Arial"/>
          <w:b/>
        </w:rPr>
        <w:t>em</w:t>
      </w:r>
      <w:r w:rsidR="00485866">
        <w:rPr>
          <w:rFonts w:ascii="Arial" w:hAnsi="Arial" w:cs="Arial"/>
          <w:b/>
        </w:rPr>
        <w:t xml:space="preserve"> a p</w:t>
      </w:r>
      <w:r w:rsidR="001F4094">
        <w:rPr>
          <w:rFonts w:ascii="Arial" w:hAnsi="Arial" w:cs="Arial"/>
          <w:b/>
        </w:rPr>
        <w:t>ůsobí i</w:t>
      </w:r>
      <w:r w:rsidR="00BB10D9">
        <w:rPr>
          <w:rFonts w:ascii="Arial" w:hAnsi="Arial" w:cs="Arial"/>
          <w:b/>
        </w:rPr>
        <w:t xml:space="preserve"> tam, kde </w:t>
      </w:r>
      <w:r w:rsidR="00AF1458">
        <w:rPr>
          <w:rFonts w:ascii="Arial" w:hAnsi="Arial" w:cs="Arial"/>
          <w:b/>
        </w:rPr>
        <w:t>u</w:t>
      </w:r>
      <w:r w:rsidR="004E049B">
        <w:rPr>
          <w:rFonts w:ascii="Arial" w:hAnsi="Arial" w:cs="Arial"/>
          <w:b/>
        </w:rPr>
        <w:t xml:space="preserve">ž </w:t>
      </w:r>
      <w:r w:rsidR="001F4094">
        <w:rPr>
          <w:rFonts w:ascii="Arial" w:hAnsi="Arial" w:cs="Arial"/>
          <w:b/>
        </w:rPr>
        <w:t xml:space="preserve">běžná </w:t>
      </w:r>
      <w:r w:rsidR="004E049B">
        <w:rPr>
          <w:rFonts w:ascii="Arial" w:hAnsi="Arial" w:cs="Arial"/>
          <w:b/>
        </w:rPr>
        <w:t>antibiotika nezabírají</w:t>
      </w:r>
      <w:r w:rsidR="00BB10D9">
        <w:rPr>
          <w:rFonts w:ascii="Arial" w:hAnsi="Arial" w:cs="Arial"/>
          <w:b/>
        </w:rPr>
        <w:t xml:space="preserve">. </w:t>
      </w:r>
      <w:r w:rsidR="00FE5936">
        <w:rPr>
          <w:rFonts w:ascii="Arial" w:hAnsi="Arial" w:cs="Arial"/>
          <w:b/>
        </w:rPr>
        <w:t xml:space="preserve"> </w:t>
      </w:r>
      <w:r w:rsidR="00C45B5C">
        <w:rPr>
          <w:rFonts w:ascii="Arial" w:hAnsi="Arial" w:cs="Arial"/>
          <w:b/>
        </w:rPr>
        <w:t>V</w:t>
      </w:r>
      <w:r w:rsidR="00BB10D9">
        <w:rPr>
          <w:rFonts w:ascii="Arial" w:hAnsi="Arial" w:cs="Arial"/>
          <w:b/>
        </w:rPr>
        <w:t>ědci z Mendelovy univerzity v</w:t>
      </w:r>
      <w:r w:rsidR="00C45B5C">
        <w:rPr>
          <w:rFonts w:ascii="Arial" w:hAnsi="Arial" w:cs="Arial"/>
          <w:b/>
        </w:rPr>
        <w:t> </w:t>
      </w:r>
      <w:r w:rsidR="00BB10D9">
        <w:rPr>
          <w:rFonts w:ascii="Arial" w:hAnsi="Arial" w:cs="Arial"/>
          <w:b/>
        </w:rPr>
        <w:t>Brně</w:t>
      </w:r>
      <w:r w:rsidR="00C45B5C">
        <w:rPr>
          <w:rFonts w:ascii="Arial" w:hAnsi="Arial" w:cs="Arial"/>
          <w:b/>
        </w:rPr>
        <w:t xml:space="preserve"> </w:t>
      </w:r>
      <w:r w:rsidR="00FE5936">
        <w:rPr>
          <w:rFonts w:ascii="Arial" w:hAnsi="Arial" w:cs="Arial"/>
          <w:b/>
        </w:rPr>
        <w:t>tímto objevem</w:t>
      </w:r>
      <w:r w:rsidR="00C45B5C">
        <w:rPr>
          <w:rFonts w:ascii="Arial" w:hAnsi="Arial" w:cs="Arial"/>
          <w:b/>
        </w:rPr>
        <w:t xml:space="preserve"> učinili další krok ve výzkumu </w:t>
      </w:r>
      <w:r w:rsidR="001E4B92">
        <w:rPr>
          <w:rFonts w:ascii="Arial" w:hAnsi="Arial" w:cs="Arial"/>
          <w:b/>
        </w:rPr>
        <w:t>nových látek účinných proti rezistentním bakteriím</w:t>
      </w:r>
      <w:r w:rsidR="00BB10D9">
        <w:rPr>
          <w:rFonts w:ascii="Arial" w:hAnsi="Arial" w:cs="Arial"/>
          <w:b/>
        </w:rPr>
        <w:t xml:space="preserve">. </w:t>
      </w:r>
    </w:p>
    <w:p w:rsidR="00BB10D9" w:rsidRPr="00BA0F91" w:rsidRDefault="00213C5D" w:rsidP="00BB10D9">
      <w:pPr>
        <w:pBdr>
          <w:bottom w:val="single" w:sz="6" w:space="1" w:color="auto"/>
        </w:pBdr>
        <w:jc w:val="both"/>
        <w:rPr>
          <w:rFonts w:ascii="Arial" w:hAnsi="Arial" w:cs="Arial"/>
          <w:color w:val="76923C" w:themeColor="accent3" w:themeShade="BF"/>
        </w:rPr>
      </w:pPr>
      <w:r w:rsidRPr="00213C5D">
        <w:rPr>
          <w:rFonts w:ascii="Arial" w:hAnsi="Arial" w:cs="Arial"/>
        </w:rPr>
        <w:t xml:space="preserve">V </w:t>
      </w:r>
      <w:r w:rsidR="001C583B" w:rsidRPr="00213C5D">
        <w:rPr>
          <w:rFonts w:ascii="Arial" w:hAnsi="Arial" w:cs="Arial"/>
        </w:rPr>
        <w:t xml:space="preserve">současné době </w:t>
      </w:r>
      <w:r w:rsidRPr="00213C5D">
        <w:rPr>
          <w:rFonts w:ascii="Arial" w:hAnsi="Arial" w:cs="Arial"/>
        </w:rPr>
        <w:t xml:space="preserve">brněnští </w:t>
      </w:r>
      <w:r w:rsidR="001C583B" w:rsidRPr="00213C5D">
        <w:rPr>
          <w:rFonts w:ascii="Arial" w:hAnsi="Arial" w:cs="Arial"/>
        </w:rPr>
        <w:t xml:space="preserve">vědci hledají způsob, </w:t>
      </w:r>
      <w:r w:rsidR="001C583B" w:rsidRPr="00BA0F91">
        <w:rPr>
          <w:rFonts w:ascii="Arial" w:hAnsi="Arial" w:cs="Arial"/>
          <w:b/>
          <w:color w:val="76923C" w:themeColor="accent3" w:themeShade="BF"/>
        </w:rPr>
        <w:t>jak nanočástice uchytit a fixovat</w:t>
      </w:r>
      <w:r w:rsidR="001C583B" w:rsidRPr="00BA0F91">
        <w:rPr>
          <w:rFonts w:ascii="Arial" w:hAnsi="Arial" w:cs="Arial"/>
          <w:color w:val="76923C" w:themeColor="accent3" w:themeShade="BF"/>
        </w:rPr>
        <w:t xml:space="preserve"> </w:t>
      </w:r>
      <w:r w:rsidR="001C583B" w:rsidRPr="00213C5D">
        <w:rPr>
          <w:rFonts w:ascii="Arial" w:hAnsi="Arial" w:cs="Arial"/>
        </w:rPr>
        <w:t>na nejrůznějších látkách a materiálech, jako jsou obvazy</w:t>
      </w:r>
      <w:r>
        <w:rPr>
          <w:rFonts w:ascii="Arial" w:hAnsi="Arial" w:cs="Arial"/>
        </w:rPr>
        <w:t xml:space="preserve">, </w:t>
      </w:r>
      <w:r w:rsidR="001C583B" w:rsidRPr="00AD64B0">
        <w:rPr>
          <w:rFonts w:ascii="Arial" w:hAnsi="Arial" w:cs="Arial"/>
          <w:color w:val="000000" w:themeColor="text1"/>
        </w:rPr>
        <w:t>gely</w:t>
      </w:r>
      <w:r>
        <w:rPr>
          <w:rFonts w:ascii="Arial" w:hAnsi="Arial" w:cs="Arial"/>
          <w:color w:val="000000" w:themeColor="text1"/>
        </w:rPr>
        <w:t xml:space="preserve"> ale i </w:t>
      </w:r>
      <w:r w:rsidR="00394A00">
        <w:rPr>
          <w:rFonts w:ascii="Arial" w:hAnsi="Arial" w:cs="Arial"/>
          <w:color w:val="000000" w:themeColor="text1"/>
        </w:rPr>
        <w:t>podlahové krytiny či obklady stěn</w:t>
      </w:r>
      <w:r w:rsidR="00AD64B0" w:rsidRPr="00213C5D">
        <w:rPr>
          <w:rFonts w:ascii="Arial" w:hAnsi="Arial" w:cs="Arial"/>
        </w:rPr>
        <w:t>.</w:t>
      </w:r>
      <w:r>
        <w:rPr>
          <w:rFonts w:ascii="Arial" w:hAnsi="Arial" w:cs="Arial"/>
        </w:rPr>
        <w:t xml:space="preserve"> </w:t>
      </w:r>
      <w:r w:rsidR="00394A00">
        <w:rPr>
          <w:rFonts w:ascii="Arial" w:hAnsi="Arial" w:cs="Arial"/>
        </w:rPr>
        <w:t>Ty mohou sloužit například v</w:t>
      </w:r>
      <w:r w:rsidR="000869D4">
        <w:rPr>
          <w:rFonts w:ascii="Arial" w:hAnsi="Arial" w:cs="Arial"/>
        </w:rPr>
        <w:t> </w:t>
      </w:r>
      <w:r w:rsidR="00394A00">
        <w:rPr>
          <w:rFonts w:ascii="Arial" w:hAnsi="Arial" w:cs="Arial"/>
        </w:rPr>
        <w:t>nemocnicích</w:t>
      </w:r>
      <w:r w:rsidR="000869D4">
        <w:rPr>
          <w:rFonts w:ascii="Arial" w:hAnsi="Arial" w:cs="Arial"/>
        </w:rPr>
        <w:t xml:space="preserve"> nebo laboratořích</w:t>
      </w:r>
      <w:r w:rsidR="00394A00">
        <w:rPr>
          <w:rFonts w:ascii="Arial" w:hAnsi="Arial" w:cs="Arial"/>
        </w:rPr>
        <w:t xml:space="preserve"> jako účinná ochrana proti nežádoucím bakteriím. </w:t>
      </w:r>
      <w:r w:rsidRPr="00213C5D">
        <w:rPr>
          <w:rFonts w:ascii="Arial" w:hAnsi="Arial" w:cs="Arial"/>
        </w:rPr>
        <w:t xml:space="preserve">K zavedení </w:t>
      </w:r>
      <w:r w:rsidRPr="00AD64B0">
        <w:rPr>
          <w:rFonts w:ascii="Arial" w:hAnsi="Arial" w:cs="Arial"/>
          <w:color w:val="000000" w:themeColor="text1"/>
        </w:rPr>
        <w:t>selenový</w:t>
      </w:r>
      <w:r>
        <w:rPr>
          <w:rFonts w:ascii="Arial" w:hAnsi="Arial" w:cs="Arial"/>
          <w:color w:val="000000" w:themeColor="text1"/>
        </w:rPr>
        <w:t>ch</w:t>
      </w:r>
      <w:r w:rsidRPr="00AD64B0">
        <w:rPr>
          <w:rFonts w:ascii="Arial" w:hAnsi="Arial" w:cs="Arial"/>
          <w:color w:val="000000" w:themeColor="text1"/>
        </w:rPr>
        <w:t xml:space="preserve"> nanočástic</w:t>
      </w:r>
      <w:r>
        <w:rPr>
          <w:rFonts w:ascii="Arial" w:hAnsi="Arial" w:cs="Arial"/>
          <w:color w:val="000000" w:themeColor="text1"/>
        </w:rPr>
        <w:t xml:space="preserve"> jako alternativ</w:t>
      </w:r>
      <w:r w:rsidR="00394A00">
        <w:rPr>
          <w:rFonts w:ascii="Arial" w:hAnsi="Arial" w:cs="Arial"/>
          <w:color w:val="000000" w:themeColor="text1"/>
        </w:rPr>
        <w:t>y</w:t>
      </w:r>
      <w:r>
        <w:rPr>
          <w:rFonts w:ascii="Arial" w:hAnsi="Arial" w:cs="Arial"/>
          <w:color w:val="000000" w:themeColor="text1"/>
        </w:rPr>
        <w:t xml:space="preserve"> antibiotik</w:t>
      </w:r>
      <w:r w:rsidRPr="00AD64B0">
        <w:rPr>
          <w:rFonts w:ascii="Arial" w:hAnsi="Arial" w:cs="Arial"/>
          <w:color w:val="000000" w:themeColor="text1"/>
        </w:rPr>
        <w:t xml:space="preserve"> při léčbě bakteriálních onemocnění</w:t>
      </w:r>
      <w:r w:rsidR="00394A00">
        <w:rPr>
          <w:rFonts w:ascii="Arial" w:hAnsi="Arial" w:cs="Arial"/>
          <w:color w:val="000000" w:themeColor="text1"/>
        </w:rPr>
        <w:t xml:space="preserve"> u člověka </w:t>
      </w:r>
      <w:r w:rsidRPr="00BA0F91">
        <w:rPr>
          <w:rFonts w:ascii="Arial" w:hAnsi="Arial" w:cs="Arial"/>
          <w:b/>
          <w:color w:val="76923C" w:themeColor="accent3" w:themeShade="BF"/>
        </w:rPr>
        <w:t>musí</w:t>
      </w:r>
      <w:r w:rsidR="00F12D0D" w:rsidRPr="00BA0F91">
        <w:rPr>
          <w:rFonts w:ascii="Arial" w:hAnsi="Arial" w:cs="Arial"/>
          <w:b/>
          <w:color w:val="76923C" w:themeColor="accent3" w:themeShade="BF"/>
        </w:rPr>
        <w:t xml:space="preserve"> však</w:t>
      </w:r>
      <w:r w:rsidRPr="00BA0F91">
        <w:rPr>
          <w:rFonts w:ascii="Arial" w:hAnsi="Arial" w:cs="Arial"/>
          <w:b/>
          <w:color w:val="76923C" w:themeColor="accent3" w:themeShade="BF"/>
        </w:rPr>
        <w:t xml:space="preserve"> </w:t>
      </w:r>
      <w:r w:rsidR="00394A00" w:rsidRPr="00BA0F91">
        <w:rPr>
          <w:rFonts w:ascii="Arial" w:hAnsi="Arial" w:cs="Arial"/>
          <w:b/>
          <w:color w:val="76923C" w:themeColor="accent3" w:themeShade="BF"/>
        </w:rPr>
        <w:t xml:space="preserve">ještě </w:t>
      </w:r>
      <w:r w:rsidRPr="00BA0F91">
        <w:rPr>
          <w:rFonts w:ascii="Arial" w:hAnsi="Arial" w:cs="Arial"/>
          <w:b/>
          <w:color w:val="76923C" w:themeColor="accent3" w:themeShade="BF"/>
        </w:rPr>
        <w:t>proběhnout náročné klinické zkoušky, které budou trvat několik let</w:t>
      </w:r>
      <w:r w:rsidRPr="00BA0F91">
        <w:rPr>
          <w:rFonts w:ascii="Arial" w:hAnsi="Arial" w:cs="Arial"/>
          <w:color w:val="76923C" w:themeColor="accent3" w:themeShade="BF"/>
        </w:rPr>
        <w:t>.</w:t>
      </w:r>
      <w:r w:rsidR="00394A00" w:rsidRPr="00BA0F91">
        <w:rPr>
          <w:rFonts w:ascii="Arial" w:hAnsi="Arial" w:cs="Arial"/>
          <w:color w:val="76923C" w:themeColor="accent3" w:themeShade="BF"/>
        </w:rPr>
        <w:t xml:space="preserve"> Ty teprve</w:t>
      </w:r>
      <w:r w:rsidR="003013D4" w:rsidRPr="00BA0F91">
        <w:rPr>
          <w:rFonts w:ascii="Arial" w:hAnsi="Arial" w:cs="Arial"/>
          <w:color w:val="76923C" w:themeColor="accent3" w:themeShade="BF"/>
        </w:rPr>
        <w:t xml:space="preserve"> u</w:t>
      </w:r>
      <w:r w:rsidR="00394A00" w:rsidRPr="00BA0F91">
        <w:rPr>
          <w:rFonts w:ascii="Arial" w:hAnsi="Arial" w:cs="Arial"/>
          <w:color w:val="76923C" w:themeColor="accent3" w:themeShade="BF"/>
        </w:rPr>
        <w:t xml:space="preserve">káží, zda se selenové nanočástice </w:t>
      </w:r>
      <w:r w:rsidR="00F12D0D" w:rsidRPr="00BA0F91">
        <w:rPr>
          <w:rFonts w:ascii="Arial" w:hAnsi="Arial" w:cs="Arial"/>
          <w:color w:val="76923C" w:themeColor="accent3" w:themeShade="BF"/>
        </w:rPr>
        <w:t>uplatní</w:t>
      </w:r>
      <w:r w:rsidR="003013D4" w:rsidRPr="00BA0F91">
        <w:rPr>
          <w:rFonts w:ascii="Arial" w:hAnsi="Arial" w:cs="Arial"/>
          <w:color w:val="76923C" w:themeColor="accent3" w:themeShade="BF"/>
        </w:rPr>
        <w:t xml:space="preserve"> </w:t>
      </w:r>
      <w:r w:rsidR="00F12D0D" w:rsidRPr="00BA0F91">
        <w:rPr>
          <w:rFonts w:ascii="Arial" w:hAnsi="Arial" w:cs="Arial"/>
          <w:color w:val="76923C" w:themeColor="accent3" w:themeShade="BF"/>
        </w:rPr>
        <w:t>i v běžné lékařské praxi</w:t>
      </w:r>
      <w:r w:rsidR="00A4474E" w:rsidRPr="00BA0F91">
        <w:rPr>
          <w:rFonts w:ascii="Arial" w:hAnsi="Arial" w:cs="Arial"/>
          <w:color w:val="76923C" w:themeColor="accent3" w:themeShade="BF"/>
        </w:rPr>
        <w:t>.</w:t>
      </w:r>
    </w:p>
    <w:p w:rsidR="00F12D0D" w:rsidRDefault="00F12D0D" w:rsidP="002530F6">
      <w:pPr>
        <w:spacing w:after="0" w:line="240" w:lineRule="auto"/>
        <w:jc w:val="both"/>
        <w:rPr>
          <w:rFonts w:ascii="Arial" w:hAnsi="Arial" w:cs="Arial"/>
        </w:rPr>
      </w:pPr>
    </w:p>
    <w:p w:rsidR="002530F6" w:rsidRPr="00BB10D9" w:rsidRDefault="002530F6" w:rsidP="002530F6">
      <w:pPr>
        <w:spacing w:after="0" w:line="240" w:lineRule="auto"/>
        <w:jc w:val="both"/>
        <w:rPr>
          <w:rFonts w:ascii="Arial" w:hAnsi="Arial" w:cs="Arial"/>
        </w:rPr>
      </w:pPr>
      <w:r w:rsidRPr="00BB10D9">
        <w:rPr>
          <w:rFonts w:ascii="Arial" w:hAnsi="Arial" w:cs="Arial"/>
        </w:rPr>
        <w:t>Jeden z nejzávažnějších problémů medicíny 21. století a časovaná bomba. Tak mluví odborníci o vývoji bakterií, na které přestávají účinkovat antibiotika.</w:t>
      </w:r>
      <w:r w:rsidR="00485866">
        <w:rPr>
          <w:rFonts w:ascii="Arial" w:hAnsi="Arial" w:cs="Arial"/>
        </w:rPr>
        <w:t xml:space="preserve"> </w:t>
      </w:r>
    </w:p>
    <w:p w:rsidR="008770AB" w:rsidRDefault="008770AB" w:rsidP="00565AB2">
      <w:pPr>
        <w:spacing w:after="0" w:line="240" w:lineRule="auto"/>
        <w:rPr>
          <w:rFonts w:ascii="Arial" w:hAnsi="Arial" w:cs="Arial"/>
        </w:rPr>
      </w:pPr>
    </w:p>
    <w:p w:rsidR="002530F6" w:rsidRDefault="002530F6" w:rsidP="002530F6">
      <w:pPr>
        <w:spacing w:after="0" w:line="240" w:lineRule="auto"/>
        <w:jc w:val="both"/>
        <w:rPr>
          <w:rFonts w:ascii="Arial" w:hAnsi="Arial" w:cs="Arial"/>
        </w:rPr>
      </w:pPr>
      <w:r>
        <w:rPr>
          <w:rFonts w:ascii="Arial" w:hAnsi="Arial" w:cs="Arial"/>
        </w:rPr>
        <w:t>„Každý organismus se přizpůsobuje svému prostředí tak, aby v něm přežil. Přesně to dělají i bakterie, které se my lidé snažíme v dnešní době likvidovat pomocí antibiotik. Bakterie se</w:t>
      </w:r>
      <w:r w:rsidR="00456AEB">
        <w:rPr>
          <w:rFonts w:ascii="Arial" w:hAnsi="Arial" w:cs="Arial"/>
        </w:rPr>
        <w:t xml:space="preserve"> </w:t>
      </w:r>
      <w:r w:rsidR="00525FAE">
        <w:rPr>
          <w:rFonts w:ascii="Arial" w:hAnsi="Arial" w:cs="Arial"/>
        </w:rPr>
        <w:t>stále adaptují na nové podmínky</w:t>
      </w:r>
      <w:r>
        <w:rPr>
          <w:rFonts w:ascii="Arial" w:hAnsi="Arial" w:cs="Arial"/>
        </w:rPr>
        <w:t xml:space="preserve">, mutují a získávají rezistenci vůči antibiotiku,“ </w:t>
      </w:r>
      <w:r w:rsidR="00A716DE">
        <w:rPr>
          <w:rFonts w:ascii="Arial" w:hAnsi="Arial" w:cs="Arial"/>
        </w:rPr>
        <w:t>vysvětluje</w:t>
      </w:r>
      <w:r>
        <w:rPr>
          <w:rFonts w:ascii="Arial" w:hAnsi="Arial" w:cs="Arial"/>
        </w:rPr>
        <w:t xml:space="preserve"> vedou</w:t>
      </w:r>
      <w:r w:rsidR="00CC2408">
        <w:rPr>
          <w:rFonts w:ascii="Arial" w:hAnsi="Arial" w:cs="Arial"/>
        </w:rPr>
        <w:t>cí výzkumné skupiny René Kizek z</w:t>
      </w:r>
      <w:r w:rsidR="000D0569">
        <w:rPr>
          <w:rFonts w:ascii="Arial" w:hAnsi="Arial" w:cs="Arial"/>
        </w:rPr>
        <w:t> </w:t>
      </w:r>
      <w:r w:rsidR="00CC2408">
        <w:rPr>
          <w:rFonts w:ascii="Arial" w:hAnsi="Arial" w:cs="Arial"/>
        </w:rPr>
        <w:t>Ú</w:t>
      </w:r>
      <w:r w:rsidR="000D0569">
        <w:rPr>
          <w:rFonts w:ascii="Arial" w:hAnsi="Arial" w:cs="Arial"/>
        </w:rPr>
        <w:t>stavu chemie a biochemie</w:t>
      </w:r>
      <w:r w:rsidR="006144F4">
        <w:rPr>
          <w:rFonts w:ascii="Arial" w:hAnsi="Arial" w:cs="Arial"/>
        </w:rPr>
        <w:t xml:space="preserve"> MENDELU</w:t>
      </w:r>
      <w:r w:rsidR="000E7E76">
        <w:rPr>
          <w:rFonts w:ascii="Arial" w:hAnsi="Arial" w:cs="Arial"/>
        </w:rPr>
        <w:t xml:space="preserve"> a CEITEC</w:t>
      </w:r>
      <w:r w:rsidR="000D0569">
        <w:rPr>
          <w:rFonts w:ascii="Arial" w:hAnsi="Arial" w:cs="Arial"/>
        </w:rPr>
        <w:t>.</w:t>
      </w:r>
    </w:p>
    <w:p w:rsidR="00B63085" w:rsidRDefault="00B63085" w:rsidP="00B63085">
      <w:pPr>
        <w:autoSpaceDE w:val="0"/>
        <w:autoSpaceDN w:val="0"/>
        <w:adjustRightInd w:val="0"/>
        <w:spacing w:after="0" w:line="240" w:lineRule="auto"/>
        <w:rPr>
          <w:rFonts w:ascii="Arial" w:hAnsi="Arial" w:cs="Arial"/>
        </w:rPr>
      </w:pPr>
    </w:p>
    <w:p w:rsidR="00FE5936" w:rsidRDefault="00FE5936" w:rsidP="00B63085">
      <w:pPr>
        <w:autoSpaceDE w:val="0"/>
        <w:autoSpaceDN w:val="0"/>
        <w:adjustRightInd w:val="0"/>
        <w:spacing w:after="0" w:line="240" w:lineRule="auto"/>
        <w:rPr>
          <w:rFonts w:ascii="Arial" w:hAnsi="Arial" w:cs="Arial"/>
          <w:b/>
          <w:color w:val="00B050"/>
        </w:rPr>
      </w:pPr>
    </w:p>
    <w:p w:rsidR="00AE58A1" w:rsidRDefault="0018598F" w:rsidP="00AE58A1">
      <w:pPr>
        <w:autoSpaceDE w:val="0"/>
        <w:autoSpaceDN w:val="0"/>
        <w:adjustRightInd w:val="0"/>
        <w:spacing w:after="0" w:line="240" w:lineRule="auto"/>
        <w:jc w:val="both"/>
        <w:rPr>
          <w:rFonts w:ascii="Arial" w:hAnsi="Arial" w:cs="Arial"/>
        </w:rPr>
      </w:pPr>
      <w:r w:rsidRPr="00BB10D9">
        <w:rPr>
          <w:rFonts w:ascii="Arial" w:hAnsi="Arial" w:cs="Arial"/>
        </w:rPr>
        <w:t xml:space="preserve">S </w:t>
      </w:r>
      <w:r>
        <w:rPr>
          <w:rFonts w:ascii="Arial" w:hAnsi="Arial" w:cs="Arial"/>
        </w:rPr>
        <w:t>možností</w:t>
      </w:r>
      <w:r w:rsidRPr="00BB10D9">
        <w:rPr>
          <w:rFonts w:ascii="Arial" w:hAnsi="Arial" w:cs="Arial"/>
        </w:rPr>
        <w:t>, jak bojovat právě proti těmto rezistentním</w:t>
      </w:r>
      <w:r>
        <w:rPr>
          <w:rFonts w:ascii="Arial" w:hAnsi="Arial" w:cs="Arial"/>
        </w:rPr>
        <w:t xml:space="preserve"> a </w:t>
      </w:r>
      <w:proofErr w:type="spellStart"/>
      <w:r>
        <w:rPr>
          <w:rFonts w:ascii="Arial" w:hAnsi="Arial" w:cs="Arial"/>
        </w:rPr>
        <w:t>multirezistentním</w:t>
      </w:r>
      <w:proofErr w:type="spellEnd"/>
      <w:r w:rsidRPr="00BB10D9">
        <w:rPr>
          <w:rFonts w:ascii="Arial" w:hAnsi="Arial" w:cs="Arial"/>
        </w:rPr>
        <w:t xml:space="preserve"> bakteriím</w:t>
      </w:r>
      <w:r>
        <w:rPr>
          <w:rFonts w:ascii="Arial" w:hAnsi="Arial" w:cs="Arial"/>
        </w:rPr>
        <w:t xml:space="preserve">, </w:t>
      </w:r>
      <w:r w:rsidRPr="00BB10D9">
        <w:rPr>
          <w:rFonts w:ascii="Arial" w:hAnsi="Arial" w:cs="Arial"/>
        </w:rPr>
        <w:t xml:space="preserve">přišli </w:t>
      </w:r>
      <w:r w:rsidRPr="00CC2408">
        <w:rPr>
          <w:rFonts w:ascii="Arial" w:hAnsi="Arial" w:cs="Arial"/>
          <w:b/>
        </w:rPr>
        <w:t>vědci z Mendelovy univerzity</w:t>
      </w:r>
      <w:r>
        <w:rPr>
          <w:rFonts w:ascii="Arial" w:hAnsi="Arial" w:cs="Arial"/>
          <w:b/>
        </w:rPr>
        <w:t xml:space="preserve"> v Brně</w:t>
      </w:r>
      <w:r w:rsidRPr="00BB10D9">
        <w:rPr>
          <w:rFonts w:ascii="Arial" w:hAnsi="Arial" w:cs="Arial"/>
        </w:rPr>
        <w:t xml:space="preserve">. </w:t>
      </w:r>
      <w:r w:rsidRPr="00CC2408">
        <w:rPr>
          <w:rFonts w:ascii="Arial" w:hAnsi="Arial" w:cs="Arial"/>
          <w:b/>
        </w:rPr>
        <w:t xml:space="preserve">Problém chtějí vyřešit použitím </w:t>
      </w:r>
      <w:r>
        <w:rPr>
          <w:rFonts w:ascii="Arial" w:hAnsi="Arial" w:cs="Arial"/>
          <w:b/>
        </w:rPr>
        <w:t xml:space="preserve">nových typů </w:t>
      </w:r>
      <w:r w:rsidRPr="00CC2408">
        <w:rPr>
          <w:rFonts w:ascii="Arial" w:hAnsi="Arial" w:cs="Arial"/>
          <w:b/>
        </w:rPr>
        <w:t>nanočástic</w:t>
      </w:r>
      <w:r>
        <w:rPr>
          <w:rFonts w:ascii="Arial" w:hAnsi="Arial" w:cs="Arial"/>
          <w:b/>
        </w:rPr>
        <w:t xml:space="preserve"> kovů, konkrétně selenu</w:t>
      </w:r>
      <w:r w:rsidRPr="00BB10D9">
        <w:rPr>
          <w:rFonts w:ascii="Arial" w:hAnsi="Arial" w:cs="Arial"/>
        </w:rPr>
        <w:t>.</w:t>
      </w:r>
      <w:r>
        <w:rPr>
          <w:rFonts w:ascii="Arial" w:hAnsi="Arial" w:cs="Arial"/>
        </w:rPr>
        <w:t xml:space="preserve"> Ty j</w:t>
      </w:r>
      <w:r w:rsidR="00B63085">
        <w:rPr>
          <w:rFonts w:ascii="Arial" w:hAnsi="Arial" w:cs="Arial"/>
        </w:rPr>
        <w:t xml:space="preserve">sou </w:t>
      </w:r>
      <w:r w:rsidR="00B63085" w:rsidRPr="00F52123">
        <w:rPr>
          <w:rFonts w:ascii="Arial" w:hAnsi="Arial" w:cs="Arial"/>
          <w:b/>
        </w:rPr>
        <w:t>naprosto odlišné</w:t>
      </w:r>
      <w:r w:rsidR="00AE58A1" w:rsidRPr="00F52123">
        <w:rPr>
          <w:rFonts w:ascii="Arial" w:hAnsi="Arial" w:cs="Arial"/>
          <w:b/>
        </w:rPr>
        <w:t xml:space="preserve"> od </w:t>
      </w:r>
      <w:r w:rsidR="00AE58A1" w:rsidRPr="001E4B92">
        <w:rPr>
          <w:rFonts w:ascii="Arial" w:hAnsi="Arial" w:cs="Arial"/>
          <w:b/>
        </w:rPr>
        <w:t>antibiotik</w:t>
      </w:r>
      <w:r w:rsidR="00AE58A1" w:rsidRPr="001E4B92">
        <w:rPr>
          <w:rFonts w:ascii="Arial" w:hAnsi="Arial" w:cs="Arial"/>
        </w:rPr>
        <w:t xml:space="preserve"> </w:t>
      </w:r>
      <w:r>
        <w:rPr>
          <w:rFonts w:ascii="Arial" w:hAnsi="Arial" w:cs="Arial"/>
        </w:rPr>
        <w:t>a</w:t>
      </w:r>
      <w:r w:rsidR="00AE58A1" w:rsidRPr="001E4B92">
        <w:rPr>
          <w:rFonts w:ascii="Arial" w:hAnsi="Arial" w:cs="Arial"/>
        </w:rPr>
        <w:t xml:space="preserve"> </w:t>
      </w:r>
      <w:r w:rsidR="00AE58A1" w:rsidRPr="001E4B92">
        <w:rPr>
          <w:rFonts w:ascii="Arial" w:hAnsi="Arial" w:cs="Arial"/>
          <w:b/>
        </w:rPr>
        <w:t>svým</w:t>
      </w:r>
      <w:r w:rsidR="002B5A0A" w:rsidRPr="001E4B92">
        <w:rPr>
          <w:rFonts w:ascii="Arial" w:hAnsi="Arial" w:cs="Arial"/>
          <w:b/>
        </w:rPr>
        <w:t xml:space="preserve"> působením a</w:t>
      </w:r>
      <w:r w:rsidR="00AE58A1" w:rsidRPr="001E4B92">
        <w:rPr>
          <w:rFonts w:ascii="Arial" w:hAnsi="Arial" w:cs="Arial"/>
          <w:b/>
        </w:rPr>
        <w:t xml:space="preserve"> vlastnostmi dokonce předčí doposud používané antibiotické látky</w:t>
      </w:r>
      <w:r w:rsidR="00AE58A1" w:rsidRPr="001E4B92">
        <w:rPr>
          <w:rFonts w:ascii="Arial" w:hAnsi="Arial" w:cs="Arial"/>
        </w:rPr>
        <w:t xml:space="preserve"> i další </w:t>
      </w:r>
      <w:r w:rsidR="002B5A0A" w:rsidRPr="001E4B92">
        <w:rPr>
          <w:rFonts w:ascii="Arial" w:hAnsi="Arial" w:cs="Arial"/>
        </w:rPr>
        <w:t>nano</w:t>
      </w:r>
      <w:r w:rsidR="00AE58A1" w:rsidRPr="001E4B92">
        <w:rPr>
          <w:rFonts w:ascii="Arial" w:hAnsi="Arial" w:cs="Arial"/>
        </w:rPr>
        <w:t>částice kovů</w:t>
      </w:r>
      <w:r w:rsidR="00F12D0D">
        <w:rPr>
          <w:rFonts w:ascii="Arial" w:hAnsi="Arial" w:cs="Arial"/>
        </w:rPr>
        <w:t>, jako jsou stříbro či zinek</w:t>
      </w:r>
      <w:r w:rsidR="00AE58A1" w:rsidRPr="001E4B92">
        <w:rPr>
          <w:rFonts w:ascii="Arial" w:hAnsi="Arial" w:cs="Arial"/>
        </w:rPr>
        <w:t xml:space="preserve">. </w:t>
      </w:r>
      <w:r>
        <w:rPr>
          <w:rFonts w:ascii="Arial" w:hAnsi="Arial" w:cs="Arial"/>
        </w:rPr>
        <w:t>Selenové nanočástice dokáží</w:t>
      </w:r>
      <w:r w:rsidR="00C87520" w:rsidRPr="001E4B92">
        <w:rPr>
          <w:rFonts w:ascii="Arial" w:hAnsi="Arial" w:cs="Arial"/>
        </w:rPr>
        <w:t xml:space="preserve"> </w:t>
      </w:r>
      <w:r w:rsidR="00E41D18" w:rsidRPr="001E4B92">
        <w:rPr>
          <w:rFonts w:ascii="Arial" w:hAnsi="Arial" w:cs="Arial"/>
        </w:rPr>
        <w:t xml:space="preserve">účinně bojovat i s tak </w:t>
      </w:r>
      <w:r w:rsidR="00663996" w:rsidRPr="001E4B92">
        <w:rPr>
          <w:rFonts w:ascii="Arial" w:hAnsi="Arial" w:cs="Arial"/>
        </w:rPr>
        <w:t>extrémně</w:t>
      </w:r>
      <w:r w:rsidR="00DD17FE" w:rsidRPr="001E4B92">
        <w:rPr>
          <w:rFonts w:ascii="Arial" w:hAnsi="Arial" w:cs="Arial"/>
        </w:rPr>
        <w:t xml:space="preserve"> odolným</w:t>
      </w:r>
      <w:r w:rsidR="00E41D18" w:rsidRPr="001E4B92">
        <w:rPr>
          <w:rFonts w:ascii="Arial" w:hAnsi="Arial" w:cs="Arial"/>
        </w:rPr>
        <w:t xml:space="preserve"> soupeřem, jakým je </w:t>
      </w:r>
      <w:r w:rsidR="00DD17FE" w:rsidRPr="001E4B92">
        <w:rPr>
          <w:rFonts w:ascii="Arial" w:hAnsi="Arial" w:cs="Arial"/>
        </w:rPr>
        <w:t>zlatý stafylokok. Ten je zodpovědný za řadu obtížně léčitelných infekcí a může být pro pacienta velmi nebezpečný.</w:t>
      </w:r>
      <w:r w:rsidR="00DD17FE">
        <w:rPr>
          <w:rFonts w:ascii="Arial" w:hAnsi="Arial" w:cs="Arial"/>
        </w:rPr>
        <w:t xml:space="preserve"> </w:t>
      </w:r>
    </w:p>
    <w:p w:rsidR="00AE58A1" w:rsidRDefault="00AE58A1" w:rsidP="00AE58A1">
      <w:pPr>
        <w:autoSpaceDE w:val="0"/>
        <w:autoSpaceDN w:val="0"/>
        <w:adjustRightInd w:val="0"/>
        <w:spacing w:after="0" w:line="240" w:lineRule="auto"/>
        <w:jc w:val="both"/>
        <w:rPr>
          <w:rFonts w:ascii="Arial" w:hAnsi="Arial" w:cs="Arial"/>
        </w:rPr>
      </w:pPr>
    </w:p>
    <w:p w:rsidR="00BB10D9" w:rsidRDefault="00AE58A1" w:rsidP="00AE58A1">
      <w:pPr>
        <w:autoSpaceDE w:val="0"/>
        <w:autoSpaceDN w:val="0"/>
        <w:adjustRightInd w:val="0"/>
        <w:spacing w:after="0" w:line="240" w:lineRule="auto"/>
        <w:jc w:val="both"/>
        <w:rPr>
          <w:rFonts w:ascii="Arial" w:hAnsi="Arial" w:cs="Arial"/>
        </w:rPr>
      </w:pPr>
      <w:r>
        <w:rPr>
          <w:rFonts w:ascii="Arial" w:hAnsi="Arial" w:cs="Arial"/>
        </w:rPr>
        <w:t>„</w:t>
      </w:r>
      <w:r w:rsidR="00B63085">
        <w:rPr>
          <w:rFonts w:ascii="Arial" w:hAnsi="Arial" w:cs="Arial"/>
        </w:rPr>
        <w:t>Testovali jsme nanočástice stříbra a selenu</w:t>
      </w:r>
      <w:r w:rsidR="00DD17FE">
        <w:rPr>
          <w:rFonts w:ascii="Arial" w:hAnsi="Arial" w:cs="Arial"/>
        </w:rPr>
        <w:t xml:space="preserve">. </w:t>
      </w:r>
      <w:r w:rsidR="00B63085">
        <w:rPr>
          <w:rFonts w:ascii="Arial" w:hAnsi="Arial" w:cs="Arial"/>
        </w:rPr>
        <w:t>Testy nám ukázaly, že tyto kovy ve formě nanočástic zlatého stafylokoka zabíjejí, ale zároveň nepředstavují nebezpečí pro lidské tělo. Selenové nanočástice</w:t>
      </w:r>
      <w:r w:rsidR="00DD17FE">
        <w:rPr>
          <w:rFonts w:ascii="Arial" w:hAnsi="Arial" w:cs="Arial"/>
        </w:rPr>
        <w:t xml:space="preserve"> přitom</w:t>
      </w:r>
      <w:r w:rsidR="00B63085">
        <w:rPr>
          <w:rFonts w:ascii="Arial" w:hAnsi="Arial" w:cs="Arial"/>
        </w:rPr>
        <w:t xml:space="preserve"> předčily ty stříbrné, proto jsme se rozhodli vydat touto cestou,“ </w:t>
      </w:r>
      <w:r w:rsidR="00A716DE">
        <w:rPr>
          <w:rFonts w:ascii="Arial" w:hAnsi="Arial" w:cs="Arial"/>
        </w:rPr>
        <w:t>konstatuje</w:t>
      </w:r>
      <w:r w:rsidR="00B63085">
        <w:rPr>
          <w:rFonts w:ascii="Arial" w:hAnsi="Arial" w:cs="Arial"/>
        </w:rPr>
        <w:t xml:space="preserve"> René Kizek.</w:t>
      </w:r>
    </w:p>
    <w:p w:rsidR="00AE58A1" w:rsidRDefault="00AE58A1" w:rsidP="00B63085">
      <w:pPr>
        <w:autoSpaceDE w:val="0"/>
        <w:autoSpaceDN w:val="0"/>
        <w:adjustRightInd w:val="0"/>
        <w:spacing w:after="0" w:line="240" w:lineRule="auto"/>
        <w:jc w:val="both"/>
        <w:rPr>
          <w:rFonts w:ascii="Arial" w:hAnsi="Arial" w:cs="Arial"/>
        </w:rPr>
      </w:pPr>
    </w:p>
    <w:p w:rsidR="00BD189B" w:rsidRDefault="00BD189B" w:rsidP="00B63085">
      <w:pPr>
        <w:autoSpaceDE w:val="0"/>
        <w:autoSpaceDN w:val="0"/>
        <w:adjustRightInd w:val="0"/>
        <w:spacing w:after="0" w:line="240" w:lineRule="auto"/>
        <w:jc w:val="both"/>
        <w:rPr>
          <w:rFonts w:ascii="Arial" w:hAnsi="Arial" w:cs="Arial"/>
        </w:rPr>
      </w:pPr>
    </w:p>
    <w:p w:rsidR="0018598F" w:rsidRPr="00BA0F91" w:rsidRDefault="0018598F" w:rsidP="00B63085">
      <w:pPr>
        <w:autoSpaceDE w:val="0"/>
        <w:autoSpaceDN w:val="0"/>
        <w:adjustRightInd w:val="0"/>
        <w:spacing w:after="0" w:line="240" w:lineRule="auto"/>
        <w:jc w:val="both"/>
        <w:rPr>
          <w:rFonts w:ascii="Arial" w:hAnsi="Arial" w:cs="Arial"/>
          <w:color w:val="76923C" w:themeColor="accent3" w:themeShade="BF"/>
        </w:rPr>
      </w:pPr>
      <w:r w:rsidRPr="00BA0F91">
        <w:rPr>
          <w:rFonts w:ascii="Arial" w:hAnsi="Arial" w:cs="Arial"/>
          <w:b/>
          <w:color w:val="76923C" w:themeColor="accent3" w:themeShade="BF"/>
          <w:sz w:val="28"/>
          <w:szCs w:val="28"/>
        </w:rPr>
        <w:lastRenderedPageBreak/>
        <w:t>Nanočástice selenu jako účinná alternativa antibiotik</w:t>
      </w:r>
    </w:p>
    <w:p w:rsidR="00663996" w:rsidRDefault="00AE58A1" w:rsidP="00B63085">
      <w:pPr>
        <w:autoSpaceDE w:val="0"/>
        <w:autoSpaceDN w:val="0"/>
        <w:adjustRightInd w:val="0"/>
        <w:spacing w:after="0" w:line="240" w:lineRule="auto"/>
        <w:jc w:val="both"/>
        <w:rPr>
          <w:rFonts w:ascii="Arial" w:hAnsi="Arial" w:cs="Arial"/>
        </w:rPr>
      </w:pPr>
      <w:r>
        <w:rPr>
          <w:rFonts w:ascii="Arial" w:hAnsi="Arial" w:cs="Arial"/>
        </w:rPr>
        <w:t xml:space="preserve">Jeho tým </w:t>
      </w:r>
      <w:r w:rsidR="00DD17FE">
        <w:rPr>
          <w:rFonts w:ascii="Arial" w:hAnsi="Arial" w:cs="Arial"/>
        </w:rPr>
        <w:t xml:space="preserve">na výzkumu </w:t>
      </w:r>
      <w:r w:rsidR="00DD17FE" w:rsidRPr="001E4B92">
        <w:rPr>
          <w:rFonts w:ascii="Arial" w:hAnsi="Arial" w:cs="Arial"/>
        </w:rPr>
        <w:t xml:space="preserve">pracuje více než </w:t>
      </w:r>
      <w:r w:rsidR="005A0C4E">
        <w:rPr>
          <w:rFonts w:ascii="Arial" w:hAnsi="Arial" w:cs="Arial"/>
        </w:rPr>
        <w:t>pět let</w:t>
      </w:r>
      <w:r w:rsidR="00DD17FE" w:rsidRPr="001E4B92">
        <w:rPr>
          <w:rFonts w:ascii="Arial" w:hAnsi="Arial" w:cs="Arial"/>
        </w:rPr>
        <w:t xml:space="preserve">. </w:t>
      </w:r>
      <w:r w:rsidR="00BD189B" w:rsidRPr="001E4B92">
        <w:rPr>
          <w:rFonts w:ascii="Arial" w:hAnsi="Arial" w:cs="Arial"/>
        </w:rPr>
        <w:t xml:space="preserve">K náhradě běžných antibiotik selenovými nanočásticemi při léčbě bakteriálních onemocnění u člověka </w:t>
      </w:r>
      <w:r w:rsidR="00F12D0D">
        <w:rPr>
          <w:rFonts w:ascii="Arial" w:hAnsi="Arial" w:cs="Arial"/>
        </w:rPr>
        <w:t>jsou</w:t>
      </w:r>
      <w:r w:rsidR="00BD189B" w:rsidRPr="001E4B92">
        <w:rPr>
          <w:rFonts w:ascii="Arial" w:hAnsi="Arial" w:cs="Arial"/>
        </w:rPr>
        <w:t xml:space="preserve"> však třeba ještě </w:t>
      </w:r>
      <w:r w:rsidR="00F12D0D">
        <w:rPr>
          <w:rFonts w:ascii="Arial" w:hAnsi="Arial" w:cs="Arial"/>
        </w:rPr>
        <w:t>náročné</w:t>
      </w:r>
      <w:r w:rsidR="008663BE">
        <w:rPr>
          <w:rFonts w:ascii="Arial" w:hAnsi="Arial" w:cs="Arial"/>
        </w:rPr>
        <w:t xml:space="preserve"> k</w:t>
      </w:r>
      <w:r w:rsidR="00F12D0D">
        <w:rPr>
          <w:rFonts w:ascii="Arial" w:hAnsi="Arial" w:cs="Arial"/>
        </w:rPr>
        <w:t>linické zkoušky</w:t>
      </w:r>
      <w:r w:rsidR="008663BE">
        <w:rPr>
          <w:rFonts w:ascii="Arial" w:hAnsi="Arial" w:cs="Arial"/>
        </w:rPr>
        <w:t>, které trvají několik let</w:t>
      </w:r>
      <w:r w:rsidR="00F12D0D">
        <w:rPr>
          <w:rFonts w:ascii="Arial" w:hAnsi="Arial" w:cs="Arial"/>
        </w:rPr>
        <w:t>.</w:t>
      </w:r>
      <w:r w:rsidR="00BD189B" w:rsidRPr="001E4B92">
        <w:rPr>
          <w:rFonts w:ascii="Arial" w:hAnsi="Arial" w:cs="Arial"/>
        </w:rPr>
        <w:t xml:space="preserve"> V současné době </w:t>
      </w:r>
      <w:r w:rsidR="00C45A1C">
        <w:rPr>
          <w:rFonts w:ascii="Arial" w:hAnsi="Arial" w:cs="Arial"/>
        </w:rPr>
        <w:t xml:space="preserve">brněnští </w:t>
      </w:r>
      <w:r w:rsidR="00BD189B" w:rsidRPr="001E4B92">
        <w:rPr>
          <w:rFonts w:ascii="Arial" w:hAnsi="Arial" w:cs="Arial"/>
        </w:rPr>
        <w:t>vědci hledají</w:t>
      </w:r>
      <w:r w:rsidR="00DD17FE" w:rsidRPr="001E4B92">
        <w:rPr>
          <w:rFonts w:ascii="Arial" w:hAnsi="Arial" w:cs="Arial"/>
        </w:rPr>
        <w:t xml:space="preserve"> způsob, jak nanočástice uchytit a fixovat na nejrůznějších látkách a materiálech</w:t>
      </w:r>
      <w:r w:rsidR="00BD189B" w:rsidRPr="001E4B92">
        <w:rPr>
          <w:rFonts w:ascii="Arial" w:hAnsi="Arial" w:cs="Arial"/>
        </w:rPr>
        <w:t xml:space="preserve">, jako </w:t>
      </w:r>
      <w:r w:rsidR="00D95EEC">
        <w:rPr>
          <w:rFonts w:ascii="Arial" w:hAnsi="Arial" w:cs="Arial"/>
        </w:rPr>
        <w:t xml:space="preserve">jsou </w:t>
      </w:r>
      <w:r w:rsidR="00BD189B" w:rsidRPr="001E4B92">
        <w:rPr>
          <w:rFonts w:ascii="Arial" w:hAnsi="Arial" w:cs="Arial"/>
        </w:rPr>
        <w:t>obvazy</w:t>
      </w:r>
      <w:r w:rsidR="001E4B92">
        <w:rPr>
          <w:rFonts w:ascii="Arial" w:hAnsi="Arial" w:cs="Arial"/>
        </w:rPr>
        <w:t xml:space="preserve"> či</w:t>
      </w:r>
      <w:r w:rsidR="00BD189B" w:rsidRPr="001E4B92">
        <w:rPr>
          <w:rFonts w:ascii="Arial" w:hAnsi="Arial" w:cs="Arial"/>
        </w:rPr>
        <w:t xml:space="preserve"> gely</w:t>
      </w:r>
      <w:r w:rsidR="001E4B92">
        <w:rPr>
          <w:rFonts w:ascii="Arial" w:hAnsi="Arial" w:cs="Arial"/>
        </w:rPr>
        <w:t>, a to</w:t>
      </w:r>
      <w:r w:rsidR="00D965C4" w:rsidRPr="001E4B92">
        <w:rPr>
          <w:rFonts w:ascii="Arial" w:hAnsi="Arial" w:cs="Arial"/>
        </w:rPr>
        <w:t xml:space="preserve"> pomocí polymerních látek, které jsou tělu blízké. </w:t>
      </w:r>
      <w:r w:rsidR="00DD17FE" w:rsidRPr="001E4B92">
        <w:rPr>
          <w:rFonts w:ascii="Arial" w:hAnsi="Arial" w:cs="Arial"/>
        </w:rPr>
        <w:t>V</w:t>
      </w:r>
      <w:r w:rsidR="001E4B92">
        <w:rPr>
          <w:rFonts w:ascii="Arial" w:hAnsi="Arial" w:cs="Arial"/>
        </w:rPr>
        <w:t xml:space="preserve"> </w:t>
      </w:r>
      <w:r w:rsidR="00DD17FE" w:rsidRPr="001E4B92">
        <w:rPr>
          <w:rFonts w:ascii="Arial" w:hAnsi="Arial" w:cs="Arial"/>
        </w:rPr>
        <w:t>té</w:t>
      </w:r>
      <w:r w:rsidR="00BD189B" w:rsidRPr="001E4B92">
        <w:rPr>
          <w:rFonts w:ascii="Arial" w:hAnsi="Arial" w:cs="Arial"/>
        </w:rPr>
        <w:t>to podobě</w:t>
      </w:r>
      <w:r w:rsidR="00DD17FE" w:rsidRPr="001E4B92">
        <w:rPr>
          <w:rFonts w:ascii="Arial" w:hAnsi="Arial" w:cs="Arial"/>
        </w:rPr>
        <w:t xml:space="preserve"> by mohl</w:t>
      </w:r>
      <w:r w:rsidR="00BD189B" w:rsidRPr="001E4B92">
        <w:rPr>
          <w:rFonts w:ascii="Arial" w:hAnsi="Arial" w:cs="Arial"/>
        </w:rPr>
        <w:t>y</w:t>
      </w:r>
      <w:r w:rsidR="00DD17FE" w:rsidRPr="001E4B92">
        <w:rPr>
          <w:rFonts w:ascii="Arial" w:hAnsi="Arial" w:cs="Arial"/>
        </w:rPr>
        <w:t xml:space="preserve"> </w:t>
      </w:r>
      <w:r w:rsidR="00C07EEE" w:rsidRPr="001E4B92">
        <w:rPr>
          <w:rFonts w:ascii="Arial" w:hAnsi="Arial" w:cs="Arial"/>
        </w:rPr>
        <w:t xml:space="preserve">již brzy </w:t>
      </w:r>
      <w:r w:rsidR="00C45A1C">
        <w:rPr>
          <w:rFonts w:ascii="Arial" w:hAnsi="Arial" w:cs="Arial"/>
        </w:rPr>
        <w:t>pomoci</w:t>
      </w:r>
      <w:r w:rsidR="00DD17FE" w:rsidRPr="001E4B92">
        <w:rPr>
          <w:rFonts w:ascii="Arial" w:hAnsi="Arial" w:cs="Arial"/>
        </w:rPr>
        <w:t xml:space="preserve"> například lidem při hojení </w:t>
      </w:r>
      <w:r w:rsidR="00BD189B" w:rsidRPr="001E4B92">
        <w:rPr>
          <w:rFonts w:ascii="Arial" w:hAnsi="Arial" w:cs="Arial"/>
        </w:rPr>
        <w:t xml:space="preserve">těžkých </w:t>
      </w:r>
      <w:r w:rsidR="00DD17FE" w:rsidRPr="001E4B92">
        <w:rPr>
          <w:rFonts w:ascii="Arial" w:hAnsi="Arial" w:cs="Arial"/>
        </w:rPr>
        <w:t>popálenin</w:t>
      </w:r>
      <w:r w:rsidR="00FE5936">
        <w:rPr>
          <w:rFonts w:ascii="Arial" w:hAnsi="Arial" w:cs="Arial"/>
        </w:rPr>
        <w:t xml:space="preserve">. Selenové nanočástice </w:t>
      </w:r>
      <w:r w:rsidR="006144F4">
        <w:rPr>
          <w:rFonts w:ascii="Arial" w:hAnsi="Arial" w:cs="Arial"/>
        </w:rPr>
        <w:t>mohou</w:t>
      </w:r>
      <w:r w:rsidR="00D965C4" w:rsidRPr="001E4B92">
        <w:rPr>
          <w:rFonts w:ascii="Arial" w:hAnsi="Arial" w:cs="Arial"/>
        </w:rPr>
        <w:t xml:space="preserve"> být </w:t>
      </w:r>
      <w:r w:rsidR="006144F4">
        <w:rPr>
          <w:rFonts w:ascii="Arial" w:hAnsi="Arial" w:cs="Arial"/>
        </w:rPr>
        <w:t>využívány</w:t>
      </w:r>
      <w:r w:rsidR="00FE5936" w:rsidRPr="001E4B92">
        <w:rPr>
          <w:rFonts w:ascii="Arial" w:hAnsi="Arial" w:cs="Arial"/>
        </w:rPr>
        <w:t xml:space="preserve"> </w:t>
      </w:r>
      <w:r w:rsidR="00FE5936">
        <w:rPr>
          <w:rFonts w:ascii="Arial" w:hAnsi="Arial" w:cs="Arial"/>
        </w:rPr>
        <w:t xml:space="preserve">také </w:t>
      </w:r>
      <w:r w:rsidR="00D965C4" w:rsidRPr="001E4B92">
        <w:rPr>
          <w:rFonts w:ascii="Arial" w:hAnsi="Arial" w:cs="Arial"/>
        </w:rPr>
        <w:t xml:space="preserve">pro antimikrobiální ošetření </w:t>
      </w:r>
      <w:r w:rsidR="003A236A" w:rsidRPr="001E4B92">
        <w:rPr>
          <w:rFonts w:ascii="Arial" w:hAnsi="Arial" w:cs="Arial"/>
        </w:rPr>
        <w:t>chirurgických nástrojů.</w:t>
      </w:r>
      <w:r w:rsidR="003A236A">
        <w:rPr>
          <w:rFonts w:ascii="Arial" w:hAnsi="Arial" w:cs="Arial"/>
        </w:rPr>
        <w:t xml:space="preserve"> </w:t>
      </w:r>
    </w:p>
    <w:p w:rsidR="00F12D0D" w:rsidRDefault="00F12D0D" w:rsidP="00B63085">
      <w:pPr>
        <w:autoSpaceDE w:val="0"/>
        <w:autoSpaceDN w:val="0"/>
        <w:adjustRightInd w:val="0"/>
        <w:spacing w:after="0" w:line="240" w:lineRule="auto"/>
        <w:jc w:val="both"/>
        <w:rPr>
          <w:rFonts w:ascii="Arial" w:hAnsi="Arial" w:cs="Arial"/>
        </w:rPr>
      </w:pPr>
    </w:p>
    <w:p w:rsidR="003717F1" w:rsidRDefault="00F12D0D" w:rsidP="00B63085">
      <w:pPr>
        <w:autoSpaceDE w:val="0"/>
        <w:autoSpaceDN w:val="0"/>
        <w:adjustRightInd w:val="0"/>
        <w:spacing w:after="0" w:line="240" w:lineRule="auto"/>
        <w:jc w:val="both"/>
        <w:rPr>
          <w:rFonts w:ascii="Arial" w:hAnsi="Arial" w:cs="Arial"/>
        </w:rPr>
      </w:pPr>
      <w:r>
        <w:rPr>
          <w:rFonts w:ascii="Arial" w:hAnsi="Arial" w:cs="Arial"/>
        </w:rPr>
        <w:t>„</w:t>
      </w:r>
      <w:r w:rsidR="007E2291">
        <w:rPr>
          <w:rFonts w:ascii="Arial" w:hAnsi="Arial" w:cs="Arial"/>
        </w:rPr>
        <w:t xml:space="preserve">V </w:t>
      </w:r>
      <w:r w:rsidR="006802AF">
        <w:rPr>
          <w:rFonts w:ascii="Arial" w:hAnsi="Arial" w:cs="Arial"/>
        </w:rPr>
        <w:t>této chvíli již</w:t>
      </w:r>
      <w:r>
        <w:rPr>
          <w:rFonts w:ascii="Arial" w:hAnsi="Arial" w:cs="Arial"/>
        </w:rPr>
        <w:t xml:space="preserve"> jednáme s výrobcem podlahových krytin a interiérových obkladů k </w:t>
      </w:r>
      <w:r w:rsidR="007E2291">
        <w:rPr>
          <w:rFonts w:ascii="Arial" w:hAnsi="Arial" w:cs="Arial"/>
        </w:rPr>
        <w:t>využití</w:t>
      </w:r>
      <w:r>
        <w:rPr>
          <w:rFonts w:ascii="Arial" w:hAnsi="Arial" w:cs="Arial"/>
        </w:rPr>
        <w:t xml:space="preserve"> </w:t>
      </w:r>
      <w:r w:rsidR="007E2291">
        <w:rPr>
          <w:rFonts w:ascii="Arial" w:hAnsi="Arial" w:cs="Arial"/>
        </w:rPr>
        <w:t xml:space="preserve">výsledků výzkumu při výrobě speciálních podlahových či jiných krytin, které mohou být dodávány například do nemocnic či laboratoří. Pokud se dohodneme na spolupráci, mohou se výsledky výzkumu našich vědců velmi brzy uplatnit </w:t>
      </w:r>
      <w:r w:rsidR="00D95EEC">
        <w:rPr>
          <w:rFonts w:ascii="Arial" w:hAnsi="Arial" w:cs="Arial"/>
        </w:rPr>
        <w:t xml:space="preserve">i </w:t>
      </w:r>
      <w:r w:rsidR="007E2291">
        <w:rPr>
          <w:rFonts w:ascii="Arial" w:hAnsi="Arial" w:cs="Arial"/>
        </w:rPr>
        <w:t>v praxi,“ říká Robert Plaga, ředitel Centra transferu technologií MENDELU.</w:t>
      </w:r>
    </w:p>
    <w:p w:rsidR="0018598F" w:rsidRPr="0018598F" w:rsidRDefault="0018598F" w:rsidP="00B63085">
      <w:pPr>
        <w:autoSpaceDE w:val="0"/>
        <w:autoSpaceDN w:val="0"/>
        <w:adjustRightInd w:val="0"/>
        <w:spacing w:after="0" w:line="240" w:lineRule="auto"/>
        <w:jc w:val="both"/>
        <w:rPr>
          <w:rFonts w:ascii="Arial" w:hAnsi="Arial" w:cs="Arial"/>
        </w:rPr>
      </w:pPr>
    </w:p>
    <w:p w:rsidR="007E2291" w:rsidRPr="00BA0F91" w:rsidRDefault="007E2291" w:rsidP="007E2291">
      <w:pPr>
        <w:spacing w:after="0" w:line="240" w:lineRule="auto"/>
        <w:rPr>
          <w:rFonts w:ascii="Arial" w:hAnsi="Arial" w:cs="Arial"/>
          <w:b/>
          <w:color w:val="76923C" w:themeColor="accent3" w:themeShade="BF"/>
          <w:sz w:val="28"/>
          <w:szCs w:val="28"/>
        </w:rPr>
      </w:pPr>
      <w:r w:rsidRPr="00BA0F91">
        <w:rPr>
          <w:rFonts w:ascii="Arial" w:hAnsi="Arial" w:cs="Arial"/>
          <w:b/>
          <w:color w:val="76923C" w:themeColor="accent3" w:themeShade="BF"/>
          <w:sz w:val="28"/>
          <w:szCs w:val="28"/>
        </w:rPr>
        <w:t>Evropské centrum výzkumu</w:t>
      </w:r>
    </w:p>
    <w:p w:rsidR="007E2291" w:rsidRDefault="007E2291" w:rsidP="007E2291">
      <w:pPr>
        <w:spacing w:after="0" w:line="240" w:lineRule="auto"/>
        <w:rPr>
          <w:rFonts w:ascii="Arial" w:hAnsi="Arial" w:cs="Arial"/>
        </w:rPr>
      </w:pPr>
      <w:r>
        <w:rPr>
          <w:rFonts w:ascii="Arial" w:hAnsi="Arial" w:cs="Arial"/>
        </w:rPr>
        <w:t xml:space="preserve">Projekt o využití selenových nanočástic byl představen v červnu na 5. Kongresu evropských mikrobiologů v Lipsku pod záštitou Federace evropské mikrobiologické společnosti. </w:t>
      </w:r>
      <w:r w:rsidRPr="00485866">
        <w:rPr>
          <w:rFonts w:ascii="Arial" w:hAnsi="Arial" w:cs="Arial"/>
        </w:rPr>
        <w:t>Tu</w:t>
      </w:r>
      <w:r>
        <w:rPr>
          <w:rFonts w:ascii="Arial" w:hAnsi="Arial" w:cs="Arial"/>
        </w:rPr>
        <w:t xml:space="preserve"> výsledky brněnských vědců natolik zaujaly, že přišla s nabídkou na sepsání vědecké publikace, která bude vydána v prestižním časopise FEMS </w:t>
      </w:r>
      <w:proofErr w:type="spellStart"/>
      <w:r>
        <w:rPr>
          <w:rFonts w:ascii="Arial" w:hAnsi="Arial" w:cs="Arial"/>
        </w:rPr>
        <w:t>Microbiology</w:t>
      </w:r>
      <w:proofErr w:type="spellEnd"/>
      <w:r>
        <w:rPr>
          <w:rFonts w:ascii="Arial" w:hAnsi="Arial" w:cs="Arial"/>
        </w:rPr>
        <w:t xml:space="preserve"> </w:t>
      </w:r>
      <w:proofErr w:type="spellStart"/>
      <w:r>
        <w:rPr>
          <w:rFonts w:ascii="Arial" w:hAnsi="Arial" w:cs="Arial"/>
        </w:rPr>
        <w:t>Letters</w:t>
      </w:r>
      <w:proofErr w:type="spellEnd"/>
      <w:r>
        <w:rPr>
          <w:rFonts w:ascii="Arial" w:hAnsi="Arial" w:cs="Arial"/>
        </w:rPr>
        <w:t xml:space="preserve"> a zpřístupněná pro ostatní vědce z oboru. Ti pak mohou využívat poznatky ze studie v mnoha dalších projektech týkajících se použití kovových nanočástic v boji s bakteriemi. </w:t>
      </w:r>
    </w:p>
    <w:p w:rsidR="007E2291" w:rsidRDefault="007E2291" w:rsidP="00B63085">
      <w:pPr>
        <w:autoSpaceDE w:val="0"/>
        <w:autoSpaceDN w:val="0"/>
        <w:adjustRightInd w:val="0"/>
        <w:spacing w:after="0" w:line="240" w:lineRule="auto"/>
        <w:jc w:val="both"/>
        <w:rPr>
          <w:rFonts w:ascii="Arial" w:hAnsi="Arial" w:cs="Arial"/>
          <w:b/>
          <w:color w:val="00B050"/>
          <w:sz w:val="28"/>
          <w:szCs w:val="28"/>
        </w:rPr>
      </w:pPr>
    </w:p>
    <w:p w:rsidR="00C07EEE" w:rsidRPr="00BA0F91" w:rsidRDefault="00C07EEE" w:rsidP="00B63085">
      <w:pPr>
        <w:autoSpaceDE w:val="0"/>
        <w:autoSpaceDN w:val="0"/>
        <w:adjustRightInd w:val="0"/>
        <w:spacing w:after="0" w:line="240" w:lineRule="auto"/>
        <w:jc w:val="both"/>
        <w:rPr>
          <w:rFonts w:ascii="Arial" w:hAnsi="Arial" w:cs="Arial"/>
          <w:b/>
          <w:color w:val="76923C" w:themeColor="accent3" w:themeShade="BF"/>
          <w:sz w:val="28"/>
          <w:szCs w:val="28"/>
        </w:rPr>
      </w:pPr>
      <w:r w:rsidRPr="00BA0F91">
        <w:rPr>
          <w:rFonts w:ascii="Arial" w:hAnsi="Arial" w:cs="Arial"/>
          <w:b/>
          <w:color w:val="76923C" w:themeColor="accent3" w:themeShade="BF"/>
          <w:sz w:val="28"/>
          <w:szCs w:val="28"/>
        </w:rPr>
        <w:t>Pozoruhodné vlastnosti nanočástic kovů</w:t>
      </w:r>
    </w:p>
    <w:p w:rsidR="00C07EEE" w:rsidRPr="00D95EEC" w:rsidRDefault="00C07EEE" w:rsidP="00C07EEE">
      <w:pPr>
        <w:autoSpaceDE w:val="0"/>
        <w:autoSpaceDN w:val="0"/>
        <w:adjustRightInd w:val="0"/>
        <w:spacing w:after="0" w:line="240" w:lineRule="auto"/>
        <w:rPr>
          <w:rFonts w:ascii="Arial" w:hAnsi="Arial" w:cs="Arial"/>
        </w:rPr>
      </w:pPr>
      <w:r>
        <w:rPr>
          <w:rFonts w:ascii="Arial" w:hAnsi="Arial" w:cs="Arial"/>
        </w:rPr>
        <w:t>Rozvoj nanotechnologií nastal na počátku nového tisíciletí</w:t>
      </w:r>
      <w:r w:rsidR="00F52123">
        <w:rPr>
          <w:rFonts w:ascii="Arial" w:hAnsi="Arial" w:cs="Arial"/>
        </w:rPr>
        <w:t>. S</w:t>
      </w:r>
      <w:r>
        <w:rPr>
          <w:rFonts w:ascii="Arial" w:hAnsi="Arial" w:cs="Arial"/>
        </w:rPr>
        <w:t>vé uplatnění nalezly velmi rychle i v praxi, jak v oborech technických, tak v medicíně. Obecně lze nanotechnologii definovat jako technický obor pracující s materiály o velikostech v řádu nanometrů</w:t>
      </w:r>
      <w:r w:rsidR="00C87520">
        <w:rPr>
          <w:rFonts w:ascii="Arial" w:hAnsi="Arial" w:cs="Arial"/>
        </w:rPr>
        <w:t xml:space="preserve"> (</w:t>
      </w:r>
      <w:r>
        <w:rPr>
          <w:rFonts w:ascii="Arial" w:hAnsi="Arial" w:cs="Arial"/>
        </w:rPr>
        <w:t>jeden nanometr je jedna miliardtina metru</w:t>
      </w:r>
      <w:r w:rsidR="00C87520">
        <w:rPr>
          <w:rFonts w:ascii="Arial" w:hAnsi="Arial" w:cs="Arial"/>
        </w:rPr>
        <w:t>)</w:t>
      </w:r>
      <w:r>
        <w:rPr>
          <w:rFonts w:ascii="Arial" w:hAnsi="Arial" w:cs="Arial"/>
        </w:rPr>
        <w:t xml:space="preserve">. </w:t>
      </w:r>
      <w:r w:rsidR="001F0B4E">
        <w:rPr>
          <w:rFonts w:ascii="Arial" w:hAnsi="Arial" w:cs="Arial"/>
        </w:rPr>
        <w:t xml:space="preserve">Výhoda </w:t>
      </w:r>
      <w:r>
        <w:rPr>
          <w:rFonts w:ascii="Arial" w:hAnsi="Arial" w:cs="Arial"/>
        </w:rPr>
        <w:t xml:space="preserve">nanočástic je právě v jejich velikosti. Disponují velkou aktivní plochou, díky svým rozměrům mohou prostupovat i buněčnými membránami. </w:t>
      </w:r>
      <w:r w:rsidR="00C87520">
        <w:rPr>
          <w:rFonts w:ascii="Arial" w:hAnsi="Arial" w:cs="Arial"/>
        </w:rPr>
        <w:t>„</w:t>
      </w:r>
      <w:r w:rsidR="001F0B4E" w:rsidRPr="00D95EEC">
        <w:rPr>
          <w:rFonts w:ascii="Arial" w:hAnsi="Arial" w:cs="Arial"/>
        </w:rPr>
        <w:t>Pokud použijeme m</w:t>
      </w:r>
      <w:r w:rsidRPr="00D95EEC">
        <w:rPr>
          <w:rFonts w:ascii="Arial" w:hAnsi="Arial" w:cs="Arial"/>
        </w:rPr>
        <w:t>agneti</w:t>
      </w:r>
      <w:bookmarkStart w:id="0" w:name="_GoBack"/>
      <w:r w:rsidRPr="00D95EEC">
        <w:rPr>
          <w:rFonts w:ascii="Arial" w:hAnsi="Arial" w:cs="Arial"/>
        </w:rPr>
        <w:t>c</w:t>
      </w:r>
      <w:bookmarkEnd w:id="0"/>
      <w:r w:rsidRPr="00D95EEC">
        <w:rPr>
          <w:rFonts w:ascii="Arial" w:hAnsi="Arial" w:cs="Arial"/>
        </w:rPr>
        <w:t>k</w:t>
      </w:r>
      <w:r w:rsidR="001F0B4E" w:rsidRPr="00D95EEC">
        <w:rPr>
          <w:rFonts w:ascii="Arial" w:hAnsi="Arial" w:cs="Arial"/>
        </w:rPr>
        <w:t xml:space="preserve">y aktivní </w:t>
      </w:r>
      <w:r w:rsidRPr="00D95EEC">
        <w:rPr>
          <w:rFonts w:ascii="Arial" w:hAnsi="Arial" w:cs="Arial"/>
        </w:rPr>
        <w:t>nanočástic</w:t>
      </w:r>
      <w:r w:rsidR="001F0B4E" w:rsidRPr="00D95EEC">
        <w:rPr>
          <w:rFonts w:ascii="Arial" w:hAnsi="Arial" w:cs="Arial"/>
        </w:rPr>
        <w:t xml:space="preserve">e, získáme </w:t>
      </w:r>
      <w:r w:rsidRPr="00D95EEC">
        <w:rPr>
          <w:rFonts w:ascii="Arial" w:hAnsi="Arial" w:cs="Arial"/>
        </w:rPr>
        <w:t>ideální prostředek pro cílený transport léčiv v lidském těle</w:t>
      </w:r>
      <w:r w:rsidR="003717F1" w:rsidRPr="00D95EEC">
        <w:rPr>
          <w:rFonts w:ascii="Arial" w:hAnsi="Arial" w:cs="Arial"/>
        </w:rPr>
        <w:t>. T</w:t>
      </w:r>
      <w:r w:rsidRPr="00D95EEC">
        <w:rPr>
          <w:rFonts w:ascii="Arial" w:hAnsi="Arial" w:cs="Arial"/>
        </w:rPr>
        <w:t xml:space="preserve">ato metoda by přinesla výrazný pokrok při léčení </w:t>
      </w:r>
      <w:r w:rsidR="00485866" w:rsidRPr="00D95EEC">
        <w:rPr>
          <w:rFonts w:ascii="Arial" w:hAnsi="Arial" w:cs="Arial"/>
        </w:rPr>
        <w:t xml:space="preserve">různých </w:t>
      </w:r>
      <w:r w:rsidRPr="00D95EEC">
        <w:rPr>
          <w:rFonts w:ascii="Arial" w:hAnsi="Arial" w:cs="Arial"/>
        </w:rPr>
        <w:t>onemocnění</w:t>
      </w:r>
      <w:r w:rsidR="00C87520" w:rsidRPr="00D95EEC">
        <w:rPr>
          <w:rFonts w:ascii="Arial" w:hAnsi="Arial" w:cs="Arial"/>
        </w:rPr>
        <w:t xml:space="preserve">,“ </w:t>
      </w:r>
      <w:r w:rsidR="00A716DE" w:rsidRPr="00D95EEC">
        <w:rPr>
          <w:rFonts w:ascii="Arial" w:hAnsi="Arial" w:cs="Arial"/>
        </w:rPr>
        <w:t>doplňuje</w:t>
      </w:r>
      <w:r w:rsidR="00C87520" w:rsidRPr="00D95EEC">
        <w:rPr>
          <w:rFonts w:ascii="Arial" w:hAnsi="Arial" w:cs="Arial"/>
        </w:rPr>
        <w:t xml:space="preserve"> Kizek.</w:t>
      </w:r>
    </w:p>
    <w:p w:rsidR="00C07EEE" w:rsidRDefault="00C07EEE" w:rsidP="00B63085">
      <w:pPr>
        <w:autoSpaceDE w:val="0"/>
        <w:autoSpaceDN w:val="0"/>
        <w:adjustRightInd w:val="0"/>
        <w:spacing w:after="0" w:line="240" w:lineRule="auto"/>
        <w:jc w:val="both"/>
        <w:rPr>
          <w:rFonts w:ascii="Arial" w:hAnsi="Arial" w:cs="Arial"/>
        </w:rPr>
      </w:pPr>
    </w:p>
    <w:p w:rsidR="00803A0F" w:rsidRDefault="00803A0F" w:rsidP="007E2291">
      <w:pPr>
        <w:spacing w:after="0" w:line="240" w:lineRule="auto"/>
        <w:rPr>
          <w:rFonts w:ascii="Arial" w:hAnsi="Arial" w:cs="Arial"/>
        </w:rPr>
      </w:pPr>
      <w:r>
        <w:rPr>
          <w:rFonts w:ascii="Arial" w:hAnsi="Arial" w:cs="Arial"/>
        </w:rPr>
        <w:t>Propojení</w:t>
      </w:r>
      <w:r w:rsidRPr="003618BD">
        <w:rPr>
          <w:rFonts w:ascii="Arial" w:hAnsi="Arial" w:cs="Arial"/>
        </w:rPr>
        <w:t xml:space="preserve"> vědeckých poznatků s praxí přitom není pro brněnské výzkumníky ojedinělé. Ústav chemie a biochemie při Mendelově univerzitě v Brně </w:t>
      </w:r>
      <w:r>
        <w:rPr>
          <w:rFonts w:ascii="Arial" w:hAnsi="Arial" w:cs="Arial"/>
        </w:rPr>
        <w:t>d</w:t>
      </w:r>
      <w:r w:rsidRPr="003618BD">
        <w:rPr>
          <w:rFonts w:ascii="Arial" w:hAnsi="Arial" w:cs="Arial"/>
        </w:rPr>
        <w:t xml:space="preserve">okázal aplikovat své poznatky v mnoha oborech. Zdejší experti </w:t>
      </w:r>
      <w:r>
        <w:rPr>
          <w:rFonts w:ascii="Arial" w:hAnsi="Arial" w:cs="Arial"/>
        </w:rPr>
        <w:t xml:space="preserve">například </w:t>
      </w:r>
      <w:r w:rsidRPr="003618BD">
        <w:rPr>
          <w:rFonts w:ascii="Arial" w:hAnsi="Arial" w:cs="Arial"/>
        </w:rPr>
        <w:t xml:space="preserve">objevili způsob, jak dopravit léky proti rakovinotvornému bujení přímo k postižené tkáni. </w:t>
      </w:r>
    </w:p>
    <w:p w:rsidR="007E2291" w:rsidRDefault="007E2291" w:rsidP="00456AEB">
      <w:pPr>
        <w:pBdr>
          <w:bottom w:val="single" w:sz="6" w:space="1" w:color="auto"/>
        </w:pBdr>
        <w:spacing w:after="0" w:line="240" w:lineRule="auto"/>
        <w:rPr>
          <w:rFonts w:ascii="Arial" w:hAnsi="Arial" w:cs="Arial"/>
        </w:rPr>
      </w:pPr>
    </w:p>
    <w:p w:rsidR="00565AB2" w:rsidRPr="00456AEB" w:rsidRDefault="00565AB2" w:rsidP="00A21607">
      <w:pPr>
        <w:spacing w:after="0" w:line="240" w:lineRule="auto"/>
        <w:rPr>
          <w:rFonts w:ascii="Arial" w:hAnsi="Arial" w:cs="Arial"/>
          <w:sz w:val="18"/>
          <w:szCs w:val="18"/>
        </w:rPr>
      </w:pPr>
    </w:p>
    <w:p w:rsidR="00D80C20" w:rsidRPr="00456AEB" w:rsidRDefault="00D80C20" w:rsidP="00A21607">
      <w:pPr>
        <w:autoSpaceDE w:val="0"/>
        <w:autoSpaceDN w:val="0"/>
        <w:adjustRightInd w:val="0"/>
        <w:spacing w:after="120" w:line="240" w:lineRule="auto"/>
        <w:jc w:val="both"/>
        <w:rPr>
          <w:rFonts w:ascii="Arial" w:hAnsi="Arial" w:cs="Arial"/>
          <w:b/>
          <w:sz w:val="18"/>
          <w:szCs w:val="18"/>
        </w:rPr>
      </w:pPr>
      <w:r w:rsidRPr="00456AEB">
        <w:rPr>
          <w:rFonts w:ascii="Arial" w:hAnsi="Arial" w:cs="Arial"/>
          <w:b/>
          <w:sz w:val="18"/>
          <w:szCs w:val="18"/>
        </w:rPr>
        <w:t>Kontakt pro média:</w:t>
      </w:r>
    </w:p>
    <w:p w:rsidR="00F52123" w:rsidRPr="00456AEB" w:rsidRDefault="00F52123" w:rsidP="00A21607">
      <w:pPr>
        <w:autoSpaceDE w:val="0"/>
        <w:autoSpaceDN w:val="0"/>
        <w:adjustRightInd w:val="0"/>
        <w:spacing w:after="120" w:line="240" w:lineRule="auto"/>
        <w:jc w:val="both"/>
        <w:rPr>
          <w:rFonts w:ascii="Arial" w:hAnsi="Arial" w:cs="Arial"/>
          <w:sz w:val="18"/>
          <w:szCs w:val="18"/>
        </w:rPr>
      </w:pPr>
      <w:r w:rsidRPr="00456AEB">
        <w:rPr>
          <w:rFonts w:ascii="Arial" w:hAnsi="Arial" w:cs="Arial"/>
          <w:sz w:val="18"/>
          <w:szCs w:val="18"/>
        </w:rPr>
        <w:t xml:space="preserve">Denisa </w:t>
      </w:r>
      <w:proofErr w:type="spellStart"/>
      <w:r w:rsidRPr="00456AEB">
        <w:rPr>
          <w:rFonts w:ascii="Arial" w:hAnsi="Arial" w:cs="Arial"/>
          <w:sz w:val="18"/>
          <w:szCs w:val="18"/>
        </w:rPr>
        <w:t>Ranochová</w:t>
      </w:r>
      <w:proofErr w:type="spellEnd"/>
    </w:p>
    <w:p w:rsidR="00103196" w:rsidRPr="00456AEB" w:rsidRDefault="003717F1" w:rsidP="00E6701F">
      <w:pPr>
        <w:autoSpaceDE w:val="0"/>
        <w:autoSpaceDN w:val="0"/>
        <w:adjustRightInd w:val="0"/>
        <w:spacing w:after="120" w:line="240" w:lineRule="auto"/>
        <w:jc w:val="both"/>
        <w:rPr>
          <w:rFonts w:ascii="Arial" w:hAnsi="Arial" w:cs="Arial"/>
          <w:sz w:val="18"/>
          <w:szCs w:val="18"/>
        </w:rPr>
      </w:pPr>
      <w:r>
        <w:rPr>
          <w:rFonts w:ascii="Arial" w:hAnsi="Arial" w:cs="Arial"/>
          <w:sz w:val="18"/>
          <w:szCs w:val="18"/>
        </w:rPr>
        <w:t>tel</w:t>
      </w:r>
      <w:r w:rsidR="00103196" w:rsidRPr="00456AEB">
        <w:rPr>
          <w:rFonts w:ascii="Arial" w:hAnsi="Arial" w:cs="Arial"/>
          <w:sz w:val="18"/>
          <w:szCs w:val="18"/>
        </w:rPr>
        <w:t xml:space="preserve">.: </w:t>
      </w:r>
      <w:r w:rsidR="002723EF" w:rsidRPr="00456AEB">
        <w:rPr>
          <w:rFonts w:ascii="Arial" w:hAnsi="Arial" w:cs="Arial"/>
          <w:sz w:val="18"/>
          <w:szCs w:val="18"/>
        </w:rPr>
        <w:tab/>
      </w:r>
      <w:r w:rsidR="00F52123" w:rsidRPr="00456AEB">
        <w:rPr>
          <w:rFonts w:ascii="Arial" w:hAnsi="Arial" w:cs="Arial"/>
          <w:sz w:val="18"/>
          <w:szCs w:val="18"/>
        </w:rPr>
        <w:t>608 445 255</w:t>
      </w:r>
    </w:p>
    <w:p w:rsidR="00103196" w:rsidRPr="00456AEB" w:rsidRDefault="003717F1" w:rsidP="00E6701F">
      <w:pPr>
        <w:autoSpaceDE w:val="0"/>
        <w:autoSpaceDN w:val="0"/>
        <w:adjustRightInd w:val="0"/>
        <w:spacing w:after="120" w:line="240" w:lineRule="auto"/>
        <w:jc w:val="both"/>
        <w:rPr>
          <w:rFonts w:ascii="Arial" w:hAnsi="Arial" w:cs="Arial"/>
          <w:sz w:val="18"/>
          <w:szCs w:val="18"/>
        </w:rPr>
      </w:pPr>
      <w:r>
        <w:rPr>
          <w:rFonts w:ascii="Arial" w:hAnsi="Arial" w:cs="Arial"/>
          <w:sz w:val="18"/>
          <w:szCs w:val="18"/>
        </w:rPr>
        <w:t>e</w:t>
      </w:r>
      <w:r w:rsidR="00103196" w:rsidRPr="00456AEB">
        <w:rPr>
          <w:rFonts w:ascii="Arial" w:hAnsi="Arial" w:cs="Arial"/>
          <w:sz w:val="18"/>
          <w:szCs w:val="18"/>
        </w:rPr>
        <w:t xml:space="preserve">-mail: </w:t>
      </w:r>
      <w:hyperlink r:id="rId9" w:history="1">
        <w:r w:rsidR="00F52123" w:rsidRPr="00456AEB">
          <w:rPr>
            <w:rStyle w:val="Hypertextovodkaz"/>
            <w:rFonts w:ascii="Arial" w:hAnsi="Arial" w:cs="Arial"/>
            <w:color w:val="auto"/>
            <w:sz w:val="18"/>
            <w:szCs w:val="18"/>
          </w:rPr>
          <w:t>denisa@ranochova.cz</w:t>
        </w:r>
      </w:hyperlink>
    </w:p>
    <w:p w:rsidR="00033A38" w:rsidRPr="00485866" w:rsidRDefault="001429FA" w:rsidP="00155A94">
      <w:pPr>
        <w:spacing w:after="120" w:line="240" w:lineRule="auto"/>
        <w:jc w:val="both"/>
        <w:rPr>
          <w:rFonts w:ascii="Arial" w:hAnsi="Arial" w:cs="Arial"/>
          <w:sz w:val="18"/>
          <w:szCs w:val="18"/>
        </w:rPr>
      </w:pPr>
      <w:r w:rsidRPr="00485866">
        <w:rPr>
          <w:rFonts w:ascii="Arial" w:hAnsi="Arial" w:cs="Arial"/>
          <w:b/>
          <w:bCs/>
          <w:sz w:val="18"/>
          <w:szCs w:val="18"/>
        </w:rPr>
        <w:t>Mendelova univerzita v Brně</w:t>
      </w:r>
      <w:r w:rsidRPr="00485866">
        <w:rPr>
          <w:rFonts w:ascii="Arial" w:hAnsi="Arial" w:cs="Arial"/>
          <w:bCs/>
          <w:sz w:val="18"/>
          <w:szCs w:val="18"/>
        </w:rPr>
        <w:t xml:space="preserve"> vznikla (pod původním názvem Vysoká škola zemědělská v Brně) již v roce 1919 a je tedy vůbec nejstarším vysokým zemědělským a lesnickým učením v českých zemích. </w:t>
      </w:r>
      <w:r w:rsidRPr="00485866">
        <w:rPr>
          <w:rFonts w:ascii="Arial" w:hAnsi="Arial" w:cs="Arial"/>
          <w:sz w:val="18"/>
          <w:szCs w:val="18"/>
        </w:rPr>
        <w:t>Mendelovu univerzitu v Brně (MENDELU) tvoří pět fakult a jeden vysokoškolský ústav: Agronomická fakulta, Lesnická a dřevařská fakulta, Zahradnická fakulta, dále Provozně ekonomická fakulta, Fakulta regionálního rozvoje a mezinárodních studií a Institut celoživotního vzdělávání.</w:t>
      </w:r>
      <w:r w:rsidR="00C64846" w:rsidRPr="00485866">
        <w:rPr>
          <w:rFonts w:ascii="Arial" w:hAnsi="Arial" w:cs="Arial"/>
          <w:sz w:val="18"/>
          <w:szCs w:val="18"/>
        </w:rPr>
        <w:t xml:space="preserve"> V rámci univerzity funguje celkem 57 specializovaných ústavů.</w:t>
      </w:r>
      <w:r w:rsidR="00155A94">
        <w:rPr>
          <w:rFonts w:ascii="Arial" w:hAnsi="Arial" w:cs="Arial"/>
          <w:sz w:val="18"/>
          <w:szCs w:val="18"/>
        </w:rPr>
        <w:t xml:space="preserve"> </w:t>
      </w:r>
      <w:r w:rsidR="00033A38" w:rsidRPr="00485866">
        <w:rPr>
          <w:rFonts w:ascii="Arial" w:hAnsi="Arial" w:cs="Arial"/>
          <w:bCs/>
          <w:sz w:val="18"/>
          <w:szCs w:val="18"/>
        </w:rPr>
        <w:t xml:space="preserve">V současnosti zde studuje </w:t>
      </w:r>
      <w:r w:rsidR="00DC2A0B">
        <w:rPr>
          <w:rFonts w:ascii="Arial" w:hAnsi="Arial" w:cs="Arial"/>
          <w:bCs/>
          <w:sz w:val="18"/>
          <w:szCs w:val="18"/>
        </w:rPr>
        <w:t xml:space="preserve">přes </w:t>
      </w:r>
      <w:r w:rsidR="00C64846" w:rsidRPr="00485866">
        <w:rPr>
          <w:rFonts w:ascii="Arial" w:hAnsi="Arial" w:cs="Arial"/>
          <w:bCs/>
          <w:sz w:val="18"/>
          <w:szCs w:val="18"/>
        </w:rPr>
        <w:t>10</w:t>
      </w:r>
      <w:r w:rsidR="002B494A" w:rsidRPr="00485866">
        <w:rPr>
          <w:rFonts w:ascii="Arial" w:hAnsi="Arial" w:cs="Arial"/>
          <w:bCs/>
          <w:sz w:val="18"/>
          <w:szCs w:val="18"/>
        </w:rPr>
        <w:t xml:space="preserve"> </w:t>
      </w:r>
      <w:r w:rsidR="00C64846" w:rsidRPr="00485866">
        <w:rPr>
          <w:rFonts w:ascii="Arial" w:hAnsi="Arial" w:cs="Arial"/>
          <w:bCs/>
          <w:sz w:val="18"/>
          <w:szCs w:val="18"/>
        </w:rPr>
        <w:t>600</w:t>
      </w:r>
      <w:r w:rsidR="00033A38" w:rsidRPr="00485866">
        <w:rPr>
          <w:rFonts w:ascii="Arial" w:hAnsi="Arial" w:cs="Arial"/>
          <w:bCs/>
          <w:sz w:val="18"/>
          <w:szCs w:val="18"/>
        </w:rPr>
        <w:t xml:space="preserve"> studentů, z</w:t>
      </w:r>
      <w:r w:rsidR="00DC2A0B">
        <w:rPr>
          <w:rFonts w:ascii="Arial" w:hAnsi="Arial" w:cs="Arial"/>
          <w:bCs/>
          <w:sz w:val="18"/>
          <w:szCs w:val="18"/>
        </w:rPr>
        <w:t> </w:t>
      </w:r>
      <w:r w:rsidR="00033A38" w:rsidRPr="00485866">
        <w:rPr>
          <w:rFonts w:ascii="Arial" w:hAnsi="Arial" w:cs="Arial"/>
          <w:bCs/>
          <w:sz w:val="18"/>
          <w:szCs w:val="18"/>
        </w:rPr>
        <w:t>toho</w:t>
      </w:r>
      <w:r w:rsidR="00DC2A0B">
        <w:rPr>
          <w:rFonts w:ascii="Arial" w:hAnsi="Arial" w:cs="Arial"/>
          <w:bCs/>
          <w:sz w:val="18"/>
          <w:szCs w:val="18"/>
        </w:rPr>
        <w:t xml:space="preserve"> je</w:t>
      </w:r>
      <w:r w:rsidR="00033A38" w:rsidRPr="00485866">
        <w:rPr>
          <w:rFonts w:ascii="Arial" w:hAnsi="Arial" w:cs="Arial"/>
          <w:bCs/>
          <w:sz w:val="18"/>
          <w:szCs w:val="18"/>
        </w:rPr>
        <w:t xml:space="preserve"> 585 studentů zahraničních. Působí zde cca 500 akademických a vědeckých pracovníků.</w:t>
      </w:r>
    </w:p>
    <w:sectPr w:rsidR="00033A38" w:rsidRPr="00485866" w:rsidSect="00B8620C">
      <w:headerReference w:type="default" r:id="rId10"/>
      <w:footerReference w:type="default" r:id="rId11"/>
      <w:pgSz w:w="11906" w:h="16838"/>
      <w:pgMar w:top="720" w:right="720" w:bottom="720" w:left="720" w:header="708" w:footer="17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D2" w:rsidRDefault="00F00FD2" w:rsidP="00452033">
      <w:pPr>
        <w:spacing w:after="0" w:line="240" w:lineRule="auto"/>
      </w:pPr>
      <w:r>
        <w:separator/>
      </w:r>
    </w:p>
  </w:endnote>
  <w:endnote w:type="continuationSeparator" w:id="0">
    <w:p w:rsidR="00F00FD2" w:rsidRDefault="00F00FD2" w:rsidP="0045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75" w:rsidRDefault="00071275">
    <w:pPr>
      <w:pStyle w:val="Zpat"/>
    </w:pPr>
    <w:r>
      <w:rPr>
        <w:noProof/>
        <w:lang w:eastAsia="cs-CZ"/>
      </w:rPr>
      <w:drawing>
        <wp:anchor distT="0" distB="0" distL="114300" distR="114300" simplePos="0" relativeHeight="251657728" behindDoc="0" locked="0" layoutInCell="1" allowOverlap="1">
          <wp:simplePos x="0" y="0"/>
          <wp:positionH relativeFrom="column">
            <wp:align>center</wp:align>
          </wp:positionH>
          <wp:positionV relativeFrom="paragraph">
            <wp:posOffset>9004935</wp:posOffset>
          </wp:positionV>
          <wp:extent cx="4791710" cy="1215390"/>
          <wp:effectExtent l="19050" t="0" r="8890" b="0"/>
          <wp:wrapTight wrapText="bothSides">
            <wp:wrapPolygon edited="0">
              <wp:start x="-86" y="0"/>
              <wp:lineTo x="-86" y="20991"/>
              <wp:lineTo x="21640" y="20991"/>
              <wp:lineTo x="21640" y="0"/>
              <wp:lineTo x="-86"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91710" cy="12153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D2" w:rsidRDefault="00F00FD2" w:rsidP="00452033">
      <w:pPr>
        <w:spacing w:after="0" w:line="240" w:lineRule="auto"/>
      </w:pPr>
      <w:r>
        <w:separator/>
      </w:r>
    </w:p>
  </w:footnote>
  <w:footnote w:type="continuationSeparator" w:id="0">
    <w:p w:rsidR="00F00FD2" w:rsidRDefault="00F00FD2" w:rsidP="00452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75" w:rsidRPr="00452033" w:rsidRDefault="00071275" w:rsidP="00452033">
    <w:pPr>
      <w:rPr>
        <w:rFonts w:ascii="Arial" w:hAnsi="Arial" w:cs="Arial"/>
        <w:b/>
        <w:sz w:val="24"/>
        <w:szCs w:val="24"/>
      </w:rPr>
    </w:pPr>
    <w:r>
      <w:rPr>
        <w:rFonts w:ascii="Times New Roman" w:hAnsi="Times New Roman"/>
        <w:noProof/>
        <w:sz w:val="24"/>
        <w:szCs w:val="24"/>
        <w:lang w:eastAsia="cs-CZ"/>
      </w:rPr>
      <w:drawing>
        <wp:inline distT="0" distB="0" distL="0" distR="0">
          <wp:extent cx="906780" cy="70929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6780" cy="70929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452033">
      <w:rPr>
        <w:rFonts w:ascii="Arial" w:hAnsi="Arial" w:cs="Arial"/>
        <w:b/>
        <w:sz w:val="24"/>
        <w:szCs w:val="24"/>
      </w:rPr>
      <w:t>Tisková zpráva</w:t>
    </w:r>
    <w:r>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24E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07E1F"/>
    <w:multiLevelType w:val="hybridMultilevel"/>
    <w:tmpl w:val="CA162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147FEF"/>
    <w:multiLevelType w:val="hybridMultilevel"/>
    <w:tmpl w:val="B8287E46"/>
    <w:lvl w:ilvl="0" w:tplc="C472D69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2965C3"/>
    <w:multiLevelType w:val="hybridMultilevel"/>
    <w:tmpl w:val="7FD6A22A"/>
    <w:lvl w:ilvl="0" w:tplc="C694A304">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AF35500"/>
    <w:multiLevelType w:val="hybridMultilevel"/>
    <w:tmpl w:val="0972D69C"/>
    <w:lvl w:ilvl="0" w:tplc="108870BA">
      <w:numFmt w:val="bullet"/>
      <w:lvlText w:val="–"/>
      <w:lvlJc w:val="left"/>
      <w:pPr>
        <w:ind w:left="920" w:hanging="5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49"/>
    <w:rsid w:val="00001F3D"/>
    <w:rsid w:val="00006462"/>
    <w:rsid w:val="0001030B"/>
    <w:rsid w:val="000110C2"/>
    <w:rsid w:val="00020CA0"/>
    <w:rsid w:val="00022991"/>
    <w:rsid w:val="000255DA"/>
    <w:rsid w:val="000319A5"/>
    <w:rsid w:val="000330CF"/>
    <w:rsid w:val="00033A38"/>
    <w:rsid w:val="00045152"/>
    <w:rsid w:val="000536BC"/>
    <w:rsid w:val="00060619"/>
    <w:rsid w:val="00063836"/>
    <w:rsid w:val="00063C1F"/>
    <w:rsid w:val="000644A1"/>
    <w:rsid w:val="00065B63"/>
    <w:rsid w:val="00071275"/>
    <w:rsid w:val="00076906"/>
    <w:rsid w:val="00082FA6"/>
    <w:rsid w:val="000869D4"/>
    <w:rsid w:val="00087256"/>
    <w:rsid w:val="000903B8"/>
    <w:rsid w:val="00094F01"/>
    <w:rsid w:val="000B1194"/>
    <w:rsid w:val="000C4721"/>
    <w:rsid w:val="000D0569"/>
    <w:rsid w:val="000D1089"/>
    <w:rsid w:val="000D422B"/>
    <w:rsid w:val="000E1220"/>
    <w:rsid w:val="000E313B"/>
    <w:rsid w:val="000E5939"/>
    <w:rsid w:val="000E7E76"/>
    <w:rsid w:val="000F1D0D"/>
    <w:rsid w:val="000F49C5"/>
    <w:rsid w:val="000F4AD8"/>
    <w:rsid w:val="00100B66"/>
    <w:rsid w:val="00103196"/>
    <w:rsid w:val="001110F6"/>
    <w:rsid w:val="001173D7"/>
    <w:rsid w:val="00117F66"/>
    <w:rsid w:val="00122F53"/>
    <w:rsid w:val="001331EA"/>
    <w:rsid w:val="00140882"/>
    <w:rsid w:val="001429FA"/>
    <w:rsid w:val="00142A0E"/>
    <w:rsid w:val="00152979"/>
    <w:rsid w:val="00155A94"/>
    <w:rsid w:val="00164003"/>
    <w:rsid w:val="0018598F"/>
    <w:rsid w:val="00185B0B"/>
    <w:rsid w:val="001875F3"/>
    <w:rsid w:val="001960FF"/>
    <w:rsid w:val="00196E76"/>
    <w:rsid w:val="001A1FAC"/>
    <w:rsid w:val="001A2B7B"/>
    <w:rsid w:val="001A5F41"/>
    <w:rsid w:val="001A5F71"/>
    <w:rsid w:val="001A62AD"/>
    <w:rsid w:val="001B0B98"/>
    <w:rsid w:val="001B3681"/>
    <w:rsid w:val="001C583B"/>
    <w:rsid w:val="001C5F42"/>
    <w:rsid w:val="001D1B98"/>
    <w:rsid w:val="001D792D"/>
    <w:rsid w:val="001D7E06"/>
    <w:rsid w:val="001E4B92"/>
    <w:rsid w:val="001F0B4E"/>
    <w:rsid w:val="001F4094"/>
    <w:rsid w:val="001F54C6"/>
    <w:rsid w:val="001F7255"/>
    <w:rsid w:val="002016CF"/>
    <w:rsid w:val="002032DB"/>
    <w:rsid w:val="00206247"/>
    <w:rsid w:val="0021141C"/>
    <w:rsid w:val="00213C5D"/>
    <w:rsid w:val="00220894"/>
    <w:rsid w:val="002218A3"/>
    <w:rsid w:val="00222B76"/>
    <w:rsid w:val="00224950"/>
    <w:rsid w:val="002310A7"/>
    <w:rsid w:val="00231B2B"/>
    <w:rsid w:val="00236C2B"/>
    <w:rsid w:val="00237AEE"/>
    <w:rsid w:val="00240093"/>
    <w:rsid w:val="00241D09"/>
    <w:rsid w:val="00244EB6"/>
    <w:rsid w:val="00247365"/>
    <w:rsid w:val="002530F6"/>
    <w:rsid w:val="00253189"/>
    <w:rsid w:val="00262868"/>
    <w:rsid w:val="00262FED"/>
    <w:rsid w:val="002700C6"/>
    <w:rsid w:val="00271CA3"/>
    <w:rsid w:val="002723EF"/>
    <w:rsid w:val="0027378D"/>
    <w:rsid w:val="00273F73"/>
    <w:rsid w:val="002809E5"/>
    <w:rsid w:val="00281C8F"/>
    <w:rsid w:val="00287F2F"/>
    <w:rsid w:val="0029011E"/>
    <w:rsid w:val="0029435A"/>
    <w:rsid w:val="0029455B"/>
    <w:rsid w:val="002A2E23"/>
    <w:rsid w:val="002B494A"/>
    <w:rsid w:val="002B5A0A"/>
    <w:rsid w:val="002B6AB5"/>
    <w:rsid w:val="002C0B9D"/>
    <w:rsid w:val="002C2700"/>
    <w:rsid w:val="002D0647"/>
    <w:rsid w:val="002D422B"/>
    <w:rsid w:val="002E466D"/>
    <w:rsid w:val="002E46B1"/>
    <w:rsid w:val="00300D18"/>
    <w:rsid w:val="003013D4"/>
    <w:rsid w:val="00302569"/>
    <w:rsid w:val="00303758"/>
    <w:rsid w:val="00305F0C"/>
    <w:rsid w:val="00313BC4"/>
    <w:rsid w:val="00317AC8"/>
    <w:rsid w:val="00320B60"/>
    <w:rsid w:val="0032383E"/>
    <w:rsid w:val="003362E4"/>
    <w:rsid w:val="00336AB1"/>
    <w:rsid w:val="00344BC3"/>
    <w:rsid w:val="00345AC6"/>
    <w:rsid w:val="003618BD"/>
    <w:rsid w:val="00366A5E"/>
    <w:rsid w:val="0037039D"/>
    <w:rsid w:val="0037153D"/>
    <w:rsid w:val="003717F1"/>
    <w:rsid w:val="00373335"/>
    <w:rsid w:val="003856EF"/>
    <w:rsid w:val="003864F1"/>
    <w:rsid w:val="003867F6"/>
    <w:rsid w:val="00392356"/>
    <w:rsid w:val="00394A00"/>
    <w:rsid w:val="003A07F8"/>
    <w:rsid w:val="003A236A"/>
    <w:rsid w:val="003B4E62"/>
    <w:rsid w:val="003B6163"/>
    <w:rsid w:val="003C4069"/>
    <w:rsid w:val="003C5AB9"/>
    <w:rsid w:val="003C7697"/>
    <w:rsid w:val="003C78CA"/>
    <w:rsid w:val="003D2BA0"/>
    <w:rsid w:val="003D3CBA"/>
    <w:rsid w:val="003E1196"/>
    <w:rsid w:val="003E2C67"/>
    <w:rsid w:val="003E7712"/>
    <w:rsid w:val="003E7CFC"/>
    <w:rsid w:val="003F0051"/>
    <w:rsid w:val="003F7209"/>
    <w:rsid w:val="00412789"/>
    <w:rsid w:val="00415076"/>
    <w:rsid w:val="00421E96"/>
    <w:rsid w:val="00421F67"/>
    <w:rsid w:val="00422D2D"/>
    <w:rsid w:val="00423E5E"/>
    <w:rsid w:val="0042467C"/>
    <w:rsid w:val="004261B1"/>
    <w:rsid w:val="00426853"/>
    <w:rsid w:val="00427AFB"/>
    <w:rsid w:val="00432547"/>
    <w:rsid w:val="004408CB"/>
    <w:rsid w:val="00443FDD"/>
    <w:rsid w:val="0044465F"/>
    <w:rsid w:val="0044577A"/>
    <w:rsid w:val="00447274"/>
    <w:rsid w:val="0044757B"/>
    <w:rsid w:val="00452033"/>
    <w:rsid w:val="00456AEB"/>
    <w:rsid w:val="004601FD"/>
    <w:rsid w:val="00463D6E"/>
    <w:rsid w:val="00467647"/>
    <w:rsid w:val="00475543"/>
    <w:rsid w:val="00485866"/>
    <w:rsid w:val="004911FC"/>
    <w:rsid w:val="004927A3"/>
    <w:rsid w:val="0049428A"/>
    <w:rsid w:val="004A2664"/>
    <w:rsid w:val="004A32D9"/>
    <w:rsid w:val="004A341B"/>
    <w:rsid w:val="004A3FDE"/>
    <w:rsid w:val="004A4F5D"/>
    <w:rsid w:val="004B3289"/>
    <w:rsid w:val="004B46BD"/>
    <w:rsid w:val="004B5B0A"/>
    <w:rsid w:val="004C6E5B"/>
    <w:rsid w:val="004D079F"/>
    <w:rsid w:val="004D0E19"/>
    <w:rsid w:val="004D1432"/>
    <w:rsid w:val="004E0467"/>
    <w:rsid w:val="004E049B"/>
    <w:rsid w:val="004E4F44"/>
    <w:rsid w:val="004F2BCF"/>
    <w:rsid w:val="004F77B1"/>
    <w:rsid w:val="005043FF"/>
    <w:rsid w:val="005062E6"/>
    <w:rsid w:val="00506CB4"/>
    <w:rsid w:val="00510B30"/>
    <w:rsid w:val="00517DAA"/>
    <w:rsid w:val="005208D9"/>
    <w:rsid w:val="00521A00"/>
    <w:rsid w:val="00525FAE"/>
    <w:rsid w:val="005363D3"/>
    <w:rsid w:val="00536D57"/>
    <w:rsid w:val="00546CB0"/>
    <w:rsid w:val="0054744D"/>
    <w:rsid w:val="0054759F"/>
    <w:rsid w:val="00550444"/>
    <w:rsid w:val="0055286F"/>
    <w:rsid w:val="00552D3F"/>
    <w:rsid w:val="0055640A"/>
    <w:rsid w:val="005565F7"/>
    <w:rsid w:val="005652F8"/>
    <w:rsid w:val="00565AB2"/>
    <w:rsid w:val="005668FA"/>
    <w:rsid w:val="005764D9"/>
    <w:rsid w:val="00583250"/>
    <w:rsid w:val="00591B55"/>
    <w:rsid w:val="005A0C4E"/>
    <w:rsid w:val="005A6A33"/>
    <w:rsid w:val="005B070C"/>
    <w:rsid w:val="005B3424"/>
    <w:rsid w:val="005B5147"/>
    <w:rsid w:val="005B5DC5"/>
    <w:rsid w:val="005C5F85"/>
    <w:rsid w:val="005D3FC9"/>
    <w:rsid w:val="005E2AC6"/>
    <w:rsid w:val="005E5958"/>
    <w:rsid w:val="005E6A57"/>
    <w:rsid w:val="005F3C8D"/>
    <w:rsid w:val="005F7F1F"/>
    <w:rsid w:val="00604FEB"/>
    <w:rsid w:val="006144F4"/>
    <w:rsid w:val="0061479C"/>
    <w:rsid w:val="006246FF"/>
    <w:rsid w:val="00625115"/>
    <w:rsid w:val="006267EE"/>
    <w:rsid w:val="00627C4C"/>
    <w:rsid w:val="006438B0"/>
    <w:rsid w:val="0065011D"/>
    <w:rsid w:val="006509FC"/>
    <w:rsid w:val="006552B5"/>
    <w:rsid w:val="0065566F"/>
    <w:rsid w:val="00660099"/>
    <w:rsid w:val="006616B5"/>
    <w:rsid w:val="00663996"/>
    <w:rsid w:val="006767CC"/>
    <w:rsid w:val="00680112"/>
    <w:rsid w:val="006802AF"/>
    <w:rsid w:val="00681E12"/>
    <w:rsid w:val="006A073F"/>
    <w:rsid w:val="006A110F"/>
    <w:rsid w:val="006A1AA7"/>
    <w:rsid w:val="006A5841"/>
    <w:rsid w:val="006A7035"/>
    <w:rsid w:val="006B03D3"/>
    <w:rsid w:val="006B314A"/>
    <w:rsid w:val="006B718D"/>
    <w:rsid w:val="006B7E39"/>
    <w:rsid w:val="006C0969"/>
    <w:rsid w:val="006C1826"/>
    <w:rsid w:val="006C1A12"/>
    <w:rsid w:val="006D3C4B"/>
    <w:rsid w:val="006E43AD"/>
    <w:rsid w:val="006E7435"/>
    <w:rsid w:val="006F190A"/>
    <w:rsid w:val="006F1F82"/>
    <w:rsid w:val="006F3E8E"/>
    <w:rsid w:val="006F7EB4"/>
    <w:rsid w:val="0070456D"/>
    <w:rsid w:val="007078BC"/>
    <w:rsid w:val="00707ED8"/>
    <w:rsid w:val="00710957"/>
    <w:rsid w:val="00714CD5"/>
    <w:rsid w:val="00732C23"/>
    <w:rsid w:val="00735F69"/>
    <w:rsid w:val="00736216"/>
    <w:rsid w:val="00741064"/>
    <w:rsid w:val="007413E2"/>
    <w:rsid w:val="00741962"/>
    <w:rsid w:val="00753A89"/>
    <w:rsid w:val="00765875"/>
    <w:rsid w:val="00765D8C"/>
    <w:rsid w:val="00773C0A"/>
    <w:rsid w:val="00786DE5"/>
    <w:rsid w:val="007A1A42"/>
    <w:rsid w:val="007A3A61"/>
    <w:rsid w:val="007B734E"/>
    <w:rsid w:val="007C2DD1"/>
    <w:rsid w:val="007D0579"/>
    <w:rsid w:val="007D7441"/>
    <w:rsid w:val="007E0588"/>
    <w:rsid w:val="007E2291"/>
    <w:rsid w:val="007E4916"/>
    <w:rsid w:val="007F42D6"/>
    <w:rsid w:val="00803A0F"/>
    <w:rsid w:val="00811DCE"/>
    <w:rsid w:val="00814060"/>
    <w:rsid w:val="00814E28"/>
    <w:rsid w:val="00824FC2"/>
    <w:rsid w:val="00830745"/>
    <w:rsid w:val="00830BE6"/>
    <w:rsid w:val="00830C84"/>
    <w:rsid w:val="00835F04"/>
    <w:rsid w:val="00846764"/>
    <w:rsid w:val="0085212C"/>
    <w:rsid w:val="008533A6"/>
    <w:rsid w:val="008543B2"/>
    <w:rsid w:val="008663BE"/>
    <w:rsid w:val="00867917"/>
    <w:rsid w:val="0087438D"/>
    <w:rsid w:val="008770AB"/>
    <w:rsid w:val="008814FD"/>
    <w:rsid w:val="008841B4"/>
    <w:rsid w:val="008904F7"/>
    <w:rsid w:val="008963F5"/>
    <w:rsid w:val="008A323A"/>
    <w:rsid w:val="008A5766"/>
    <w:rsid w:val="008B5636"/>
    <w:rsid w:val="008C3767"/>
    <w:rsid w:val="008C3D3C"/>
    <w:rsid w:val="008C408F"/>
    <w:rsid w:val="008C4149"/>
    <w:rsid w:val="008C5F02"/>
    <w:rsid w:val="008D37C1"/>
    <w:rsid w:val="008E45E3"/>
    <w:rsid w:val="008E50FF"/>
    <w:rsid w:val="008E5BC8"/>
    <w:rsid w:val="008F1F3E"/>
    <w:rsid w:val="008F5AAE"/>
    <w:rsid w:val="008F5E79"/>
    <w:rsid w:val="008F75DB"/>
    <w:rsid w:val="00900324"/>
    <w:rsid w:val="0090765F"/>
    <w:rsid w:val="0091082A"/>
    <w:rsid w:val="00916129"/>
    <w:rsid w:val="00917B76"/>
    <w:rsid w:val="0093275A"/>
    <w:rsid w:val="009457B5"/>
    <w:rsid w:val="009468D1"/>
    <w:rsid w:val="00946975"/>
    <w:rsid w:val="00950080"/>
    <w:rsid w:val="009531A3"/>
    <w:rsid w:val="0095391F"/>
    <w:rsid w:val="00960C03"/>
    <w:rsid w:val="00962AA2"/>
    <w:rsid w:val="00962EF0"/>
    <w:rsid w:val="0096705F"/>
    <w:rsid w:val="00974F05"/>
    <w:rsid w:val="0097520E"/>
    <w:rsid w:val="00977008"/>
    <w:rsid w:val="00980CEB"/>
    <w:rsid w:val="00990964"/>
    <w:rsid w:val="009937C5"/>
    <w:rsid w:val="00994A35"/>
    <w:rsid w:val="009A24C1"/>
    <w:rsid w:val="009A3C78"/>
    <w:rsid w:val="009A5A09"/>
    <w:rsid w:val="009B3C02"/>
    <w:rsid w:val="009B745F"/>
    <w:rsid w:val="009C0AE4"/>
    <w:rsid w:val="009D00F8"/>
    <w:rsid w:val="009D3383"/>
    <w:rsid w:val="009D4C45"/>
    <w:rsid w:val="009E36A0"/>
    <w:rsid w:val="009E59D3"/>
    <w:rsid w:val="009F1CF2"/>
    <w:rsid w:val="009F5EF1"/>
    <w:rsid w:val="00A00FD7"/>
    <w:rsid w:val="00A0317C"/>
    <w:rsid w:val="00A10159"/>
    <w:rsid w:val="00A1431A"/>
    <w:rsid w:val="00A14CE4"/>
    <w:rsid w:val="00A15A84"/>
    <w:rsid w:val="00A20354"/>
    <w:rsid w:val="00A20861"/>
    <w:rsid w:val="00A21607"/>
    <w:rsid w:val="00A23FD0"/>
    <w:rsid w:val="00A240FA"/>
    <w:rsid w:val="00A24E8D"/>
    <w:rsid w:val="00A25149"/>
    <w:rsid w:val="00A25F06"/>
    <w:rsid w:val="00A302F0"/>
    <w:rsid w:val="00A33B5B"/>
    <w:rsid w:val="00A33F71"/>
    <w:rsid w:val="00A4378E"/>
    <w:rsid w:val="00A4474E"/>
    <w:rsid w:val="00A50364"/>
    <w:rsid w:val="00A5521E"/>
    <w:rsid w:val="00A56E31"/>
    <w:rsid w:val="00A6356E"/>
    <w:rsid w:val="00A65871"/>
    <w:rsid w:val="00A702BF"/>
    <w:rsid w:val="00A71494"/>
    <w:rsid w:val="00A716DE"/>
    <w:rsid w:val="00A72FFF"/>
    <w:rsid w:val="00A90F0C"/>
    <w:rsid w:val="00A97699"/>
    <w:rsid w:val="00AA1789"/>
    <w:rsid w:val="00AA3BBD"/>
    <w:rsid w:val="00AA52A7"/>
    <w:rsid w:val="00AB0872"/>
    <w:rsid w:val="00AB1327"/>
    <w:rsid w:val="00AB7934"/>
    <w:rsid w:val="00AC0945"/>
    <w:rsid w:val="00AC3283"/>
    <w:rsid w:val="00AD1D62"/>
    <w:rsid w:val="00AD64B0"/>
    <w:rsid w:val="00AE58A1"/>
    <w:rsid w:val="00AF1458"/>
    <w:rsid w:val="00AF4FC1"/>
    <w:rsid w:val="00AF5CFA"/>
    <w:rsid w:val="00AF74D3"/>
    <w:rsid w:val="00B00A9A"/>
    <w:rsid w:val="00B03405"/>
    <w:rsid w:val="00B2241F"/>
    <w:rsid w:val="00B25871"/>
    <w:rsid w:val="00B2604A"/>
    <w:rsid w:val="00B53F53"/>
    <w:rsid w:val="00B56835"/>
    <w:rsid w:val="00B63085"/>
    <w:rsid w:val="00B7249E"/>
    <w:rsid w:val="00B7358B"/>
    <w:rsid w:val="00B759B5"/>
    <w:rsid w:val="00B76C4E"/>
    <w:rsid w:val="00B76F29"/>
    <w:rsid w:val="00B808C3"/>
    <w:rsid w:val="00B84DE7"/>
    <w:rsid w:val="00B85D7A"/>
    <w:rsid w:val="00B8620C"/>
    <w:rsid w:val="00B97B01"/>
    <w:rsid w:val="00BA0F91"/>
    <w:rsid w:val="00BB10D9"/>
    <w:rsid w:val="00BC66BF"/>
    <w:rsid w:val="00BD004A"/>
    <w:rsid w:val="00BD189B"/>
    <w:rsid w:val="00BD4EBD"/>
    <w:rsid w:val="00BF5E38"/>
    <w:rsid w:val="00C05BF3"/>
    <w:rsid w:val="00C07B7B"/>
    <w:rsid w:val="00C07EEE"/>
    <w:rsid w:val="00C134F5"/>
    <w:rsid w:val="00C33F24"/>
    <w:rsid w:val="00C44F04"/>
    <w:rsid w:val="00C45A1C"/>
    <w:rsid w:val="00C45B5C"/>
    <w:rsid w:val="00C522B7"/>
    <w:rsid w:val="00C532EF"/>
    <w:rsid w:val="00C53C82"/>
    <w:rsid w:val="00C6039D"/>
    <w:rsid w:val="00C63825"/>
    <w:rsid w:val="00C64645"/>
    <w:rsid w:val="00C64846"/>
    <w:rsid w:val="00C6775D"/>
    <w:rsid w:val="00C809C5"/>
    <w:rsid w:val="00C84386"/>
    <w:rsid w:val="00C843C8"/>
    <w:rsid w:val="00C8442A"/>
    <w:rsid w:val="00C85E1F"/>
    <w:rsid w:val="00C87520"/>
    <w:rsid w:val="00C87818"/>
    <w:rsid w:val="00C87F98"/>
    <w:rsid w:val="00C9022C"/>
    <w:rsid w:val="00CA1BE4"/>
    <w:rsid w:val="00CA3A71"/>
    <w:rsid w:val="00CB12C9"/>
    <w:rsid w:val="00CB5AA1"/>
    <w:rsid w:val="00CC12D4"/>
    <w:rsid w:val="00CC17A0"/>
    <w:rsid w:val="00CC1ADB"/>
    <w:rsid w:val="00CC2408"/>
    <w:rsid w:val="00CC3205"/>
    <w:rsid w:val="00CD0491"/>
    <w:rsid w:val="00CD2B62"/>
    <w:rsid w:val="00CD3ED8"/>
    <w:rsid w:val="00CD4229"/>
    <w:rsid w:val="00CD690C"/>
    <w:rsid w:val="00CD7438"/>
    <w:rsid w:val="00CE1E5E"/>
    <w:rsid w:val="00CE3F7D"/>
    <w:rsid w:val="00CE5C34"/>
    <w:rsid w:val="00CF312A"/>
    <w:rsid w:val="00CF577C"/>
    <w:rsid w:val="00CF6458"/>
    <w:rsid w:val="00CF7A93"/>
    <w:rsid w:val="00D0068D"/>
    <w:rsid w:val="00D0325F"/>
    <w:rsid w:val="00D04693"/>
    <w:rsid w:val="00D04B97"/>
    <w:rsid w:val="00D06378"/>
    <w:rsid w:val="00D13B70"/>
    <w:rsid w:val="00D158C0"/>
    <w:rsid w:val="00D31427"/>
    <w:rsid w:val="00D33556"/>
    <w:rsid w:val="00D349F1"/>
    <w:rsid w:val="00D34B2B"/>
    <w:rsid w:val="00D37FAE"/>
    <w:rsid w:val="00D42D2F"/>
    <w:rsid w:val="00D47D55"/>
    <w:rsid w:val="00D539B5"/>
    <w:rsid w:val="00D577A1"/>
    <w:rsid w:val="00D642E0"/>
    <w:rsid w:val="00D80C20"/>
    <w:rsid w:val="00D81B59"/>
    <w:rsid w:val="00D858DD"/>
    <w:rsid w:val="00D95EEC"/>
    <w:rsid w:val="00D96236"/>
    <w:rsid w:val="00D965C4"/>
    <w:rsid w:val="00DA6D64"/>
    <w:rsid w:val="00DB15C9"/>
    <w:rsid w:val="00DC2A0B"/>
    <w:rsid w:val="00DC676A"/>
    <w:rsid w:val="00DD17FE"/>
    <w:rsid w:val="00DD2766"/>
    <w:rsid w:val="00DD2F68"/>
    <w:rsid w:val="00DE0184"/>
    <w:rsid w:val="00DE7D95"/>
    <w:rsid w:val="00DF4FF2"/>
    <w:rsid w:val="00DF6194"/>
    <w:rsid w:val="00E021F8"/>
    <w:rsid w:val="00E0783D"/>
    <w:rsid w:val="00E1471F"/>
    <w:rsid w:val="00E3330B"/>
    <w:rsid w:val="00E36355"/>
    <w:rsid w:val="00E41D18"/>
    <w:rsid w:val="00E452F4"/>
    <w:rsid w:val="00E56842"/>
    <w:rsid w:val="00E62453"/>
    <w:rsid w:val="00E66505"/>
    <w:rsid w:val="00E6701F"/>
    <w:rsid w:val="00E81520"/>
    <w:rsid w:val="00E93ECF"/>
    <w:rsid w:val="00E95D2D"/>
    <w:rsid w:val="00E97C5A"/>
    <w:rsid w:val="00EA0583"/>
    <w:rsid w:val="00EA2AAA"/>
    <w:rsid w:val="00EA3F0F"/>
    <w:rsid w:val="00EB5973"/>
    <w:rsid w:val="00EC1897"/>
    <w:rsid w:val="00EC2360"/>
    <w:rsid w:val="00EC47C3"/>
    <w:rsid w:val="00ED40C6"/>
    <w:rsid w:val="00EE2CED"/>
    <w:rsid w:val="00EE5330"/>
    <w:rsid w:val="00EE5E4E"/>
    <w:rsid w:val="00EE74B6"/>
    <w:rsid w:val="00EF0CCC"/>
    <w:rsid w:val="00EF42DF"/>
    <w:rsid w:val="00EF7260"/>
    <w:rsid w:val="00EF7C93"/>
    <w:rsid w:val="00F00FD2"/>
    <w:rsid w:val="00F02AC8"/>
    <w:rsid w:val="00F0487F"/>
    <w:rsid w:val="00F12D0D"/>
    <w:rsid w:val="00F20C99"/>
    <w:rsid w:val="00F32DE5"/>
    <w:rsid w:val="00F34052"/>
    <w:rsid w:val="00F35CA3"/>
    <w:rsid w:val="00F4292C"/>
    <w:rsid w:val="00F44CCA"/>
    <w:rsid w:val="00F472E3"/>
    <w:rsid w:val="00F52123"/>
    <w:rsid w:val="00F57D77"/>
    <w:rsid w:val="00F60380"/>
    <w:rsid w:val="00F6452C"/>
    <w:rsid w:val="00F669DE"/>
    <w:rsid w:val="00F72710"/>
    <w:rsid w:val="00F803BF"/>
    <w:rsid w:val="00F8567B"/>
    <w:rsid w:val="00F86C12"/>
    <w:rsid w:val="00FA375B"/>
    <w:rsid w:val="00FA6DF1"/>
    <w:rsid w:val="00FB4A93"/>
    <w:rsid w:val="00FB73F4"/>
    <w:rsid w:val="00FC319B"/>
    <w:rsid w:val="00FC7808"/>
    <w:rsid w:val="00FD04BA"/>
    <w:rsid w:val="00FD5355"/>
    <w:rsid w:val="00FD6FC6"/>
    <w:rsid w:val="00FD700F"/>
    <w:rsid w:val="00FE5936"/>
    <w:rsid w:val="00FE65C2"/>
    <w:rsid w:val="00FF0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C3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03196"/>
    <w:rPr>
      <w:color w:val="0000FF"/>
      <w:u w:val="single"/>
    </w:rPr>
  </w:style>
  <w:style w:type="paragraph" w:styleId="Zhlav">
    <w:name w:val="header"/>
    <w:basedOn w:val="Normln"/>
    <w:link w:val="ZhlavChar"/>
    <w:uiPriority w:val="99"/>
    <w:unhideWhenUsed/>
    <w:rsid w:val="00452033"/>
    <w:pPr>
      <w:tabs>
        <w:tab w:val="center" w:pos="4536"/>
        <w:tab w:val="right" w:pos="9072"/>
      </w:tabs>
    </w:pPr>
  </w:style>
  <w:style w:type="character" w:customStyle="1" w:styleId="ZhlavChar">
    <w:name w:val="Záhlaví Char"/>
    <w:link w:val="Zhlav"/>
    <w:uiPriority w:val="99"/>
    <w:rsid w:val="00452033"/>
    <w:rPr>
      <w:sz w:val="22"/>
      <w:szCs w:val="22"/>
      <w:lang w:eastAsia="en-US"/>
    </w:rPr>
  </w:style>
  <w:style w:type="paragraph" w:styleId="Zpat">
    <w:name w:val="footer"/>
    <w:basedOn w:val="Normln"/>
    <w:link w:val="ZpatChar"/>
    <w:uiPriority w:val="99"/>
    <w:unhideWhenUsed/>
    <w:rsid w:val="00452033"/>
    <w:pPr>
      <w:tabs>
        <w:tab w:val="center" w:pos="4536"/>
        <w:tab w:val="right" w:pos="9072"/>
      </w:tabs>
    </w:pPr>
  </w:style>
  <w:style w:type="character" w:customStyle="1" w:styleId="ZpatChar">
    <w:name w:val="Zápatí Char"/>
    <w:link w:val="Zpat"/>
    <w:uiPriority w:val="99"/>
    <w:rsid w:val="00452033"/>
    <w:rPr>
      <w:sz w:val="22"/>
      <w:szCs w:val="22"/>
      <w:lang w:eastAsia="en-US"/>
    </w:rPr>
  </w:style>
  <w:style w:type="paragraph" w:styleId="Textbubliny">
    <w:name w:val="Balloon Text"/>
    <w:basedOn w:val="Normln"/>
    <w:link w:val="TextbublinyChar"/>
    <w:uiPriority w:val="99"/>
    <w:semiHidden/>
    <w:unhideWhenUsed/>
    <w:rsid w:val="007B734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B734E"/>
    <w:rPr>
      <w:rFonts w:ascii="Tahoma" w:hAnsi="Tahoma" w:cs="Tahoma"/>
      <w:sz w:val="16"/>
      <w:szCs w:val="16"/>
      <w:lang w:eastAsia="en-US"/>
    </w:rPr>
  </w:style>
  <w:style w:type="character" w:styleId="Sledovanodkaz">
    <w:name w:val="FollowedHyperlink"/>
    <w:uiPriority w:val="99"/>
    <w:semiHidden/>
    <w:unhideWhenUsed/>
    <w:rsid w:val="002723EF"/>
    <w:rPr>
      <w:color w:val="800080"/>
      <w:u w:val="single"/>
    </w:rPr>
  </w:style>
  <w:style w:type="character" w:styleId="Odkaznakoment">
    <w:name w:val="annotation reference"/>
    <w:uiPriority w:val="99"/>
    <w:semiHidden/>
    <w:unhideWhenUsed/>
    <w:rsid w:val="00237AEE"/>
    <w:rPr>
      <w:sz w:val="16"/>
      <w:szCs w:val="16"/>
    </w:rPr>
  </w:style>
  <w:style w:type="paragraph" w:styleId="Textkomente">
    <w:name w:val="annotation text"/>
    <w:basedOn w:val="Normln"/>
    <w:link w:val="TextkomenteChar"/>
    <w:uiPriority w:val="99"/>
    <w:semiHidden/>
    <w:unhideWhenUsed/>
    <w:rsid w:val="00237AEE"/>
    <w:rPr>
      <w:sz w:val="20"/>
      <w:szCs w:val="20"/>
    </w:rPr>
  </w:style>
  <w:style w:type="character" w:customStyle="1" w:styleId="TextkomenteChar">
    <w:name w:val="Text komentáře Char"/>
    <w:link w:val="Textkomente"/>
    <w:uiPriority w:val="99"/>
    <w:semiHidden/>
    <w:rsid w:val="00237AEE"/>
    <w:rPr>
      <w:lang w:eastAsia="en-US"/>
    </w:rPr>
  </w:style>
  <w:style w:type="paragraph" w:styleId="Pedmtkomente">
    <w:name w:val="annotation subject"/>
    <w:basedOn w:val="Textkomente"/>
    <w:next w:val="Textkomente"/>
    <w:link w:val="PedmtkomenteChar"/>
    <w:uiPriority w:val="99"/>
    <w:semiHidden/>
    <w:unhideWhenUsed/>
    <w:rsid w:val="00237AEE"/>
    <w:rPr>
      <w:b/>
      <w:bCs/>
    </w:rPr>
  </w:style>
  <w:style w:type="character" w:customStyle="1" w:styleId="PedmtkomenteChar">
    <w:name w:val="Předmět komentáře Char"/>
    <w:link w:val="Pedmtkomente"/>
    <w:uiPriority w:val="99"/>
    <w:semiHidden/>
    <w:rsid w:val="00237AEE"/>
    <w:rPr>
      <w:b/>
      <w:bCs/>
      <w:lang w:eastAsia="en-US"/>
    </w:rPr>
  </w:style>
  <w:style w:type="paragraph" w:customStyle="1" w:styleId="Svtlseznamzvraznn31">
    <w:name w:val="Světlý seznam – zvýraznění 31"/>
    <w:hidden/>
    <w:uiPriority w:val="99"/>
    <w:semiHidden/>
    <w:rsid w:val="00AA3BBD"/>
    <w:rPr>
      <w:sz w:val="22"/>
      <w:szCs w:val="22"/>
      <w:lang w:eastAsia="en-US"/>
    </w:rPr>
  </w:style>
  <w:style w:type="paragraph" w:customStyle="1" w:styleId="Stednseznam2zvraznn21">
    <w:name w:val="Střední seznam 2 – zvýraznění 21"/>
    <w:hidden/>
    <w:uiPriority w:val="99"/>
    <w:semiHidden/>
    <w:rsid w:val="00EB5973"/>
    <w:rPr>
      <w:sz w:val="22"/>
      <w:szCs w:val="22"/>
      <w:lang w:eastAsia="en-US"/>
    </w:rPr>
  </w:style>
  <w:style w:type="character" w:customStyle="1" w:styleId="apple-converted-space">
    <w:name w:val="apple-converted-space"/>
    <w:rsid w:val="003618BD"/>
  </w:style>
  <w:style w:type="paragraph" w:styleId="Normlnweb">
    <w:name w:val="Normal (Web)"/>
    <w:basedOn w:val="Normln"/>
    <w:uiPriority w:val="99"/>
    <w:semiHidden/>
    <w:unhideWhenUsed/>
    <w:rsid w:val="008770AB"/>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B63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C3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03196"/>
    <w:rPr>
      <w:color w:val="0000FF"/>
      <w:u w:val="single"/>
    </w:rPr>
  </w:style>
  <w:style w:type="paragraph" w:styleId="Zhlav">
    <w:name w:val="header"/>
    <w:basedOn w:val="Normln"/>
    <w:link w:val="ZhlavChar"/>
    <w:uiPriority w:val="99"/>
    <w:unhideWhenUsed/>
    <w:rsid w:val="00452033"/>
    <w:pPr>
      <w:tabs>
        <w:tab w:val="center" w:pos="4536"/>
        <w:tab w:val="right" w:pos="9072"/>
      </w:tabs>
    </w:pPr>
  </w:style>
  <w:style w:type="character" w:customStyle="1" w:styleId="ZhlavChar">
    <w:name w:val="Záhlaví Char"/>
    <w:link w:val="Zhlav"/>
    <w:uiPriority w:val="99"/>
    <w:rsid w:val="00452033"/>
    <w:rPr>
      <w:sz w:val="22"/>
      <w:szCs w:val="22"/>
      <w:lang w:eastAsia="en-US"/>
    </w:rPr>
  </w:style>
  <w:style w:type="paragraph" w:styleId="Zpat">
    <w:name w:val="footer"/>
    <w:basedOn w:val="Normln"/>
    <w:link w:val="ZpatChar"/>
    <w:uiPriority w:val="99"/>
    <w:unhideWhenUsed/>
    <w:rsid w:val="00452033"/>
    <w:pPr>
      <w:tabs>
        <w:tab w:val="center" w:pos="4536"/>
        <w:tab w:val="right" w:pos="9072"/>
      </w:tabs>
    </w:pPr>
  </w:style>
  <w:style w:type="character" w:customStyle="1" w:styleId="ZpatChar">
    <w:name w:val="Zápatí Char"/>
    <w:link w:val="Zpat"/>
    <w:uiPriority w:val="99"/>
    <w:rsid w:val="00452033"/>
    <w:rPr>
      <w:sz w:val="22"/>
      <w:szCs w:val="22"/>
      <w:lang w:eastAsia="en-US"/>
    </w:rPr>
  </w:style>
  <w:style w:type="paragraph" w:styleId="Textbubliny">
    <w:name w:val="Balloon Text"/>
    <w:basedOn w:val="Normln"/>
    <w:link w:val="TextbublinyChar"/>
    <w:uiPriority w:val="99"/>
    <w:semiHidden/>
    <w:unhideWhenUsed/>
    <w:rsid w:val="007B734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B734E"/>
    <w:rPr>
      <w:rFonts w:ascii="Tahoma" w:hAnsi="Tahoma" w:cs="Tahoma"/>
      <w:sz w:val="16"/>
      <w:szCs w:val="16"/>
      <w:lang w:eastAsia="en-US"/>
    </w:rPr>
  </w:style>
  <w:style w:type="character" w:styleId="Sledovanodkaz">
    <w:name w:val="FollowedHyperlink"/>
    <w:uiPriority w:val="99"/>
    <w:semiHidden/>
    <w:unhideWhenUsed/>
    <w:rsid w:val="002723EF"/>
    <w:rPr>
      <w:color w:val="800080"/>
      <w:u w:val="single"/>
    </w:rPr>
  </w:style>
  <w:style w:type="character" w:styleId="Odkaznakoment">
    <w:name w:val="annotation reference"/>
    <w:uiPriority w:val="99"/>
    <w:semiHidden/>
    <w:unhideWhenUsed/>
    <w:rsid w:val="00237AEE"/>
    <w:rPr>
      <w:sz w:val="16"/>
      <w:szCs w:val="16"/>
    </w:rPr>
  </w:style>
  <w:style w:type="paragraph" w:styleId="Textkomente">
    <w:name w:val="annotation text"/>
    <w:basedOn w:val="Normln"/>
    <w:link w:val="TextkomenteChar"/>
    <w:uiPriority w:val="99"/>
    <w:semiHidden/>
    <w:unhideWhenUsed/>
    <w:rsid w:val="00237AEE"/>
    <w:rPr>
      <w:sz w:val="20"/>
      <w:szCs w:val="20"/>
    </w:rPr>
  </w:style>
  <w:style w:type="character" w:customStyle="1" w:styleId="TextkomenteChar">
    <w:name w:val="Text komentáře Char"/>
    <w:link w:val="Textkomente"/>
    <w:uiPriority w:val="99"/>
    <w:semiHidden/>
    <w:rsid w:val="00237AEE"/>
    <w:rPr>
      <w:lang w:eastAsia="en-US"/>
    </w:rPr>
  </w:style>
  <w:style w:type="paragraph" w:styleId="Pedmtkomente">
    <w:name w:val="annotation subject"/>
    <w:basedOn w:val="Textkomente"/>
    <w:next w:val="Textkomente"/>
    <w:link w:val="PedmtkomenteChar"/>
    <w:uiPriority w:val="99"/>
    <w:semiHidden/>
    <w:unhideWhenUsed/>
    <w:rsid w:val="00237AEE"/>
    <w:rPr>
      <w:b/>
      <w:bCs/>
    </w:rPr>
  </w:style>
  <w:style w:type="character" w:customStyle="1" w:styleId="PedmtkomenteChar">
    <w:name w:val="Předmět komentáře Char"/>
    <w:link w:val="Pedmtkomente"/>
    <w:uiPriority w:val="99"/>
    <w:semiHidden/>
    <w:rsid w:val="00237AEE"/>
    <w:rPr>
      <w:b/>
      <w:bCs/>
      <w:lang w:eastAsia="en-US"/>
    </w:rPr>
  </w:style>
  <w:style w:type="paragraph" w:customStyle="1" w:styleId="Svtlseznamzvraznn31">
    <w:name w:val="Světlý seznam – zvýraznění 31"/>
    <w:hidden/>
    <w:uiPriority w:val="99"/>
    <w:semiHidden/>
    <w:rsid w:val="00AA3BBD"/>
    <w:rPr>
      <w:sz w:val="22"/>
      <w:szCs w:val="22"/>
      <w:lang w:eastAsia="en-US"/>
    </w:rPr>
  </w:style>
  <w:style w:type="paragraph" w:customStyle="1" w:styleId="Stednseznam2zvraznn21">
    <w:name w:val="Střední seznam 2 – zvýraznění 21"/>
    <w:hidden/>
    <w:uiPriority w:val="99"/>
    <w:semiHidden/>
    <w:rsid w:val="00EB5973"/>
    <w:rPr>
      <w:sz w:val="22"/>
      <w:szCs w:val="22"/>
      <w:lang w:eastAsia="en-US"/>
    </w:rPr>
  </w:style>
  <w:style w:type="character" w:customStyle="1" w:styleId="apple-converted-space">
    <w:name w:val="apple-converted-space"/>
    <w:rsid w:val="003618BD"/>
  </w:style>
  <w:style w:type="paragraph" w:styleId="Normlnweb">
    <w:name w:val="Normal (Web)"/>
    <w:basedOn w:val="Normln"/>
    <w:uiPriority w:val="99"/>
    <w:semiHidden/>
    <w:unhideWhenUsed/>
    <w:rsid w:val="008770AB"/>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B6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233">
      <w:bodyDiv w:val="1"/>
      <w:marLeft w:val="0"/>
      <w:marRight w:val="0"/>
      <w:marTop w:val="0"/>
      <w:marBottom w:val="0"/>
      <w:divBdr>
        <w:top w:val="none" w:sz="0" w:space="0" w:color="auto"/>
        <w:left w:val="none" w:sz="0" w:space="0" w:color="auto"/>
        <w:bottom w:val="none" w:sz="0" w:space="0" w:color="auto"/>
        <w:right w:val="none" w:sz="0" w:space="0" w:color="auto"/>
      </w:divBdr>
    </w:div>
    <w:div w:id="157775594">
      <w:bodyDiv w:val="1"/>
      <w:marLeft w:val="0"/>
      <w:marRight w:val="0"/>
      <w:marTop w:val="0"/>
      <w:marBottom w:val="0"/>
      <w:divBdr>
        <w:top w:val="none" w:sz="0" w:space="0" w:color="auto"/>
        <w:left w:val="none" w:sz="0" w:space="0" w:color="auto"/>
        <w:bottom w:val="none" w:sz="0" w:space="0" w:color="auto"/>
        <w:right w:val="none" w:sz="0" w:space="0" w:color="auto"/>
      </w:divBdr>
    </w:div>
    <w:div w:id="415904495">
      <w:bodyDiv w:val="1"/>
      <w:marLeft w:val="0"/>
      <w:marRight w:val="0"/>
      <w:marTop w:val="0"/>
      <w:marBottom w:val="0"/>
      <w:divBdr>
        <w:top w:val="none" w:sz="0" w:space="0" w:color="auto"/>
        <w:left w:val="none" w:sz="0" w:space="0" w:color="auto"/>
        <w:bottom w:val="none" w:sz="0" w:space="0" w:color="auto"/>
        <w:right w:val="none" w:sz="0" w:space="0" w:color="auto"/>
      </w:divBdr>
    </w:div>
    <w:div w:id="491257993">
      <w:bodyDiv w:val="1"/>
      <w:marLeft w:val="0"/>
      <w:marRight w:val="0"/>
      <w:marTop w:val="0"/>
      <w:marBottom w:val="0"/>
      <w:divBdr>
        <w:top w:val="none" w:sz="0" w:space="0" w:color="auto"/>
        <w:left w:val="none" w:sz="0" w:space="0" w:color="auto"/>
        <w:bottom w:val="none" w:sz="0" w:space="0" w:color="auto"/>
        <w:right w:val="none" w:sz="0" w:space="0" w:color="auto"/>
      </w:divBdr>
    </w:div>
    <w:div w:id="1144465061">
      <w:bodyDiv w:val="1"/>
      <w:marLeft w:val="0"/>
      <w:marRight w:val="0"/>
      <w:marTop w:val="0"/>
      <w:marBottom w:val="0"/>
      <w:divBdr>
        <w:top w:val="none" w:sz="0" w:space="0" w:color="auto"/>
        <w:left w:val="none" w:sz="0" w:space="0" w:color="auto"/>
        <w:bottom w:val="none" w:sz="0" w:space="0" w:color="auto"/>
        <w:right w:val="none" w:sz="0" w:space="0" w:color="auto"/>
      </w:divBdr>
    </w:div>
    <w:div w:id="1225482204">
      <w:bodyDiv w:val="1"/>
      <w:marLeft w:val="0"/>
      <w:marRight w:val="0"/>
      <w:marTop w:val="0"/>
      <w:marBottom w:val="0"/>
      <w:divBdr>
        <w:top w:val="none" w:sz="0" w:space="0" w:color="auto"/>
        <w:left w:val="none" w:sz="0" w:space="0" w:color="auto"/>
        <w:bottom w:val="none" w:sz="0" w:space="0" w:color="auto"/>
        <w:right w:val="none" w:sz="0" w:space="0" w:color="auto"/>
      </w:divBdr>
    </w:div>
    <w:div w:id="1278171724">
      <w:bodyDiv w:val="1"/>
      <w:marLeft w:val="0"/>
      <w:marRight w:val="0"/>
      <w:marTop w:val="0"/>
      <w:marBottom w:val="0"/>
      <w:divBdr>
        <w:top w:val="none" w:sz="0" w:space="0" w:color="auto"/>
        <w:left w:val="none" w:sz="0" w:space="0" w:color="auto"/>
        <w:bottom w:val="none" w:sz="0" w:space="0" w:color="auto"/>
        <w:right w:val="none" w:sz="0" w:space="0" w:color="auto"/>
      </w:divBdr>
    </w:div>
    <w:div w:id="1352797336">
      <w:bodyDiv w:val="1"/>
      <w:marLeft w:val="0"/>
      <w:marRight w:val="0"/>
      <w:marTop w:val="0"/>
      <w:marBottom w:val="0"/>
      <w:divBdr>
        <w:top w:val="none" w:sz="0" w:space="0" w:color="auto"/>
        <w:left w:val="none" w:sz="0" w:space="0" w:color="auto"/>
        <w:bottom w:val="none" w:sz="0" w:space="0" w:color="auto"/>
        <w:right w:val="none" w:sz="0" w:space="0" w:color="auto"/>
      </w:divBdr>
    </w:div>
    <w:div w:id="1542013769">
      <w:bodyDiv w:val="1"/>
      <w:marLeft w:val="0"/>
      <w:marRight w:val="0"/>
      <w:marTop w:val="0"/>
      <w:marBottom w:val="0"/>
      <w:divBdr>
        <w:top w:val="none" w:sz="0" w:space="0" w:color="auto"/>
        <w:left w:val="none" w:sz="0" w:space="0" w:color="auto"/>
        <w:bottom w:val="none" w:sz="0" w:space="0" w:color="auto"/>
        <w:right w:val="none" w:sz="0" w:space="0" w:color="auto"/>
      </w:divBdr>
    </w:div>
    <w:div w:id="19520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nisa@ranocho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858CA-6012-4C82-B112-00F5953E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5051</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TZ</vt:lpstr>
      <vt:lpstr>TZ </vt:lpstr>
    </vt:vector>
  </TitlesOfParts>
  <Company>Mendelova univerzita v Brně</Company>
  <LinksUpToDate>false</LinksUpToDate>
  <CharactersWithSpaces>5896</CharactersWithSpaces>
  <SharedDoc>false</SharedDoc>
  <HyperlinkBase/>
  <HLinks>
    <vt:vector size="6" baseType="variant">
      <vt:variant>
        <vt:i4>1703995</vt:i4>
      </vt:variant>
      <vt:variant>
        <vt:i4>0</vt:i4>
      </vt:variant>
      <vt:variant>
        <vt:i4>0</vt:i4>
      </vt:variant>
      <vt:variant>
        <vt:i4>5</vt:i4>
      </vt:variant>
      <vt:variant>
        <vt:lpwstr>mailto:krc@mendelu.cz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dc:title>
  <dc:creator>krc</dc:creator>
  <cp:lastModifiedBy>Ing.Veronika Vejrostová</cp:lastModifiedBy>
  <cp:revision>2</cp:revision>
  <cp:lastPrinted>2013-01-31T12:39:00Z</cp:lastPrinted>
  <dcterms:created xsi:type="dcterms:W3CDTF">2014-08-04T11:42:00Z</dcterms:created>
  <dcterms:modified xsi:type="dcterms:W3CDTF">2014-08-04T11:42:00Z</dcterms:modified>
</cp:coreProperties>
</file>